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53F45" w14:textId="77777777" w:rsidR="006766BB" w:rsidRPr="00116DAF" w:rsidRDefault="006766BB" w:rsidP="006766BB">
      <w:pPr>
        <w:spacing w:line="360" w:lineRule="auto"/>
        <w:rPr>
          <w:rFonts w:ascii="Times New Roman" w:hAnsi="Times New Roman" w:cs="Times New Roman"/>
          <w:b/>
        </w:rPr>
      </w:pPr>
      <w:bookmarkStart w:id="0" w:name="_GoBack"/>
      <w:bookmarkEnd w:id="0"/>
      <w:r w:rsidRPr="00116DAF">
        <w:rPr>
          <w:rFonts w:ascii="Times New Roman" w:hAnsi="Times New Roman" w:cs="Times New Roman"/>
          <w:b/>
        </w:rPr>
        <w:t>Dr. Michael Devine</w:t>
      </w:r>
    </w:p>
    <w:p w14:paraId="34A937B9" w14:textId="77777777" w:rsidR="006766BB" w:rsidRPr="006766BB" w:rsidRDefault="006766BB" w:rsidP="006766BB">
      <w:pPr>
        <w:pStyle w:val="NoSpacing"/>
        <w:rPr>
          <w:b/>
        </w:rPr>
      </w:pPr>
      <w:r w:rsidRPr="006766BB">
        <w:rPr>
          <w:b/>
        </w:rPr>
        <w:t>Acadia University</w:t>
      </w:r>
    </w:p>
    <w:p w14:paraId="5ACB7F35" w14:textId="77777777" w:rsidR="006766BB" w:rsidRPr="006766BB" w:rsidRDefault="006766BB" w:rsidP="006766BB">
      <w:pPr>
        <w:pStyle w:val="NoSpacing"/>
        <w:rPr>
          <w:b/>
        </w:rPr>
      </w:pPr>
      <w:proofErr w:type="spellStart"/>
      <w:r w:rsidRPr="006766BB">
        <w:rPr>
          <w:b/>
        </w:rPr>
        <w:t>Wolfville</w:t>
      </w:r>
      <w:proofErr w:type="spellEnd"/>
      <w:r w:rsidRPr="006766BB">
        <w:rPr>
          <w:b/>
        </w:rPr>
        <w:t>, Nova Scotia</w:t>
      </w:r>
    </w:p>
    <w:p w14:paraId="4BDC0DA3" w14:textId="77777777" w:rsidR="006766BB" w:rsidRPr="006766BB" w:rsidRDefault="006766BB" w:rsidP="006766BB">
      <w:pPr>
        <w:pStyle w:val="NoSpacing"/>
        <w:rPr>
          <w:b/>
        </w:rPr>
      </w:pPr>
      <w:r w:rsidRPr="006766BB">
        <w:rPr>
          <w:b/>
        </w:rPr>
        <w:t>B4P 2R6</w:t>
      </w:r>
    </w:p>
    <w:p w14:paraId="540409F2" w14:textId="77777777" w:rsidR="006766BB" w:rsidRPr="006766BB" w:rsidRDefault="006766BB" w:rsidP="006766BB">
      <w:pPr>
        <w:pStyle w:val="NoSpacing"/>
        <w:rPr>
          <w:b/>
        </w:rPr>
      </w:pPr>
      <w:r w:rsidRPr="006766BB">
        <w:rPr>
          <w:b/>
        </w:rPr>
        <w:t>Canada</w:t>
      </w:r>
    </w:p>
    <w:p w14:paraId="39FE59B0" w14:textId="77777777" w:rsidR="006766BB" w:rsidRPr="006766BB" w:rsidRDefault="006766BB" w:rsidP="006766BB">
      <w:pPr>
        <w:pStyle w:val="NoSpacing"/>
        <w:rPr>
          <w:b/>
        </w:rPr>
      </w:pPr>
    </w:p>
    <w:p w14:paraId="6DC3876E" w14:textId="77777777" w:rsidR="006766BB" w:rsidRPr="006766BB" w:rsidRDefault="006766BB" w:rsidP="006766BB">
      <w:pPr>
        <w:pStyle w:val="NoSpacing"/>
        <w:rPr>
          <w:b/>
        </w:rPr>
      </w:pPr>
      <w:r w:rsidRPr="006766BB">
        <w:rPr>
          <w:b/>
        </w:rPr>
        <w:t>Email: mickdevine@gmail.com</w:t>
      </w:r>
    </w:p>
    <w:p w14:paraId="012F86A5" w14:textId="77777777" w:rsidR="006766BB" w:rsidRDefault="006766BB" w:rsidP="006C337F">
      <w:pPr>
        <w:spacing w:line="360" w:lineRule="auto"/>
        <w:jc w:val="right"/>
        <w:rPr>
          <w:rFonts w:ascii="Times New Roman" w:hAnsi="Times New Roman" w:cs="Times New Roman"/>
          <w:b/>
        </w:rPr>
      </w:pPr>
    </w:p>
    <w:p w14:paraId="174D08D6" w14:textId="77777777" w:rsidR="006766BB" w:rsidRDefault="006766BB" w:rsidP="006C337F">
      <w:pPr>
        <w:spacing w:line="360" w:lineRule="auto"/>
        <w:jc w:val="right"/>
        <w:rPr>
          <w:rFonts w:ascii="Times New Roman" w:hAnsi="Times New Roman" w:cs="Times New Roman"/>
          <w:b/>
        </w:rPr>
      </w:pPr>
    </w:p>
    <w:p w14:paraId="0158C99F" w14:textId="77777777" w:rsidR="006766BB" w:rsidRDefault="006766BB" w:rsidP="006C337F">
      <w:pPr>
        <w:spacing w:line="360" w:lineRule="auto"/>
        <w:jc w:val="right"/>
        <w:rPr>
          <w:rFonts w:ascii="Times New Roman" w:hAnsi="Times New Roman" w:cs="Times New Roman"/>
          <w:b/>
        </w:rPr>
      </w:pPr>
    </w:p>
    <w:p w14:paraId="463B8981" w14:textId="77777777" w:rsidR="006766BB" w:rsidRDefault="006766BB" w:rsidP="006C337F">
      <w:pPr>
        <w:spacing w:line="360" w:lineRule="auto"/>
        <w:jc w:val="right"/>
        <w:rPr>
          <w:rFonts w:ascii="Times New Roman" w:hAnsi="Times New Roman" w:cs="Times New Roman"/>
          <w:b/>
        </w:rPr>
      </w:pPr>
    </w:p>
    <w:p w14:paraId="7516E68D" w14:textId="77777777" w:rsidR="006766BB" w:rsidRDefault="006766BB" w:rsidP="006C337F">
      <w:pPr>
        <w:spacing w:line="360" w:lineRule="auto"/>
        <w:jc w:val="right"/>
        <w:rPr>
          <w:rFonts w:ascii="Times New Roman" w:hAnsi="Times New Roman" w:cs="Times New Roman"/>
          <w:b/>
        </w:rPr>
      </w:pPr>
    </w:p>
    <w:p w14:paraId="0A97A444" w14:textId="77777777" w:rsidR="006766BB" w:rsidRDefault="006766BB" w:rsidP="006C337F">
      <w:pPr>
        <w:spacing w:line="360" w:lineRule="auto"/>
        <w:jc w:val="right"/>
        <w:rPr>
          <w:rFonts w:ascii="Times New Roman" w:hAnsi="Times New Roman" w:cs="Times New Roman"/>
          <w:b/>
        </w:rPr>
      </w:pPr>
    </w:p>
    <w:p w14:paraId="76856DB0" w14:textId="77777777" w:rsidR="006766BB" w:rsidRDefault="006766BB" w:rsidP="00841F78">
      <w:pPr>
        <w:jc w:val="both"/>
        <w:rPr>
          <w:rFonts w:ascii="Times New Roman" w:hAnsi="Times New Roman" w:cs="Times New Roman"/>
          <w:b/>
          <w:sz w:val="22"/>
        </w:rPr>
      </w:pPr>
    </w:p>
    <w:p w14:paraId="77CDE07C" w14:textId="77777777" w:rsidR="006766BB" w:rsidRDefault="006766BB" w:rsidP="00841F78">
      <w:pPr>
        <w:jc w:val="both"/>
        <w:rPr>
          <w:rFonts w:ascii="Times New Roman" w:hAnsi="Times New Roman" w:cs="Times New Roman"/>
          <w:b/>
          <w:sz w:val="22"/>
        </w:rPr>
      </w:pPr>
    </w:p>
    <w:p w14:paraId="3029F673" w14:textId="77777777" w:rsidR="006766BB" w:rsidRDefault="006766BB" w:rsidP="00841F78">
      <w:pPr>
        <w:jc w:val="both"/>
        <w:rPr>
          <w:rFonts w:ascii="Times New Roman" w:hAnsi="Times New Roman" w:cs="Times New Roman"/>
          <w:b/>
          <w:sz w:val="22"/>
        </w:rPr>
      </w:pPr>
    </w:p>
    <w:p w14:paraId="54E067ED" w14:textId="77777777" w:rsidR="006766BB" w:rsidRDefault="006766BB" w:rsidP="00841F78">
      <w:pPr>
        <w:jc w:val="both"/>
        <w:rPr>
          <w:rFonts w:ascii="Times New Roman" w:hAnsi="Times New Roman" w:cs="Times New Roman"/>
          <w:b/>
          <w:sz w:val="22"/>
        </w:rPr>
      </w:pPr>
    </w:p>
    <w:p w14:paraId="3FFFDA3F" w14:textId="77777777" w:rsidR="006766BB" w:rsidRDefault="006766BB" w:rsidP="00841F78">
      <w:pPr>
        <w:jc w:val="both"/>
        <w:rPr>
          <w:rFonts w:ascii="Times New Roman" w:hAnsi="Times New Roman" w:cs="Times New Roman"/>
          <w:b/>
          <w:sz w:val="22"/>
        </w:rPr>
      </w:pPr>
    </w:p>
    <w:p w14:paraId="556472FC" w14:textId="77777777" w:rsidR="006766BB" w:rsidRDefault="006766BB" w:rsidP="00841F78">
      <w:pPr>
        <w:jc w:val="both"/>
        <w:rPr>
          <w:rFonts w:ascii="Times New Roman" w:hAnsi="Times New Roman" w:cs="Times New Roman"/>
          <w:b/>
          <w:sz w:val="22"/>
        </w:rPr>
      </w:pPr>
    </w:p>
    <w:p w14:paraId="099C0E0F" w14:textId="77777777" w:rsidR="006766BB" w:rsidRDefault="006766BB" w:rsidP="00841F78">
      <w:pPr>
        <w:jc w:val="both"/>
        <w:rPr>
          <w:rFonts w:ascii="Times New Roman" w:hAnsi="Times New Roman" w:cs="Times New Roman"/>
          <w:b/>
          <w:sz w:val="22"/>
        </w:rPr>
      </w:pPr>
    </w:p>
    <w:p w14:paraId="42D40720" w14:textId="77777777" w:rsidR="006766BB" w:rsidRDefault="006766BB" w:rsidP="00841F78">
      <w:pPr>
        <w:jc w:val="both"/>
        <w:rPr>
          <w:rFonts w:ascii="Times New Roman" w:hAnsi="Times New Roman" w:cs="Times New Roman"/>
          <w:b/>
          <w:sz w:val="22"/>
        </w:rPr>
      </w:pPr>
    </w:p>
    <w:p w14:paraId="5B2240DF" w14:textId="77777777" w:rsidR="006766BB" w:rsidRDefault="006766BB" w:rsidP="00841F78">
      <w:pPr>
        <w:jc w:val="both"/>
        <w:rPr>
          <w:rFonts w:ascii="Times New Roman" w:hAnsi="Times New Roman" w:cs="Times New Roman"/>
          <w:b/>
          <w:sz w:val="22"/>
        </w:rPr>
      </w:pPr>
    </w:p>
    <w:p w14:paraId="4C1F9A94" w14:textId="77777777" w:rsidR="006766BB" w:rsidRDefault="006766BB" w:rsidP="00841F78">
      <w:pPr>
        <w:jc w:val="both"/>
        <w:rPr>
          <w:rFonts w:ascii="Times New Roman" w:hAnsi="Times New Roman" w:cs="Times New Roman"/>
          <w:b/>
          <w:sz w:val="22"/>
        </w:rPr>
      </w:pPr>
    </w:p>
    <w:p w14:paraId="737A0B5C" w14:textId="77777777" w:rsidR="006766BB" w:rsidRDefault="006766BB" w:rsidP="00841F78">
      <w:pPr>
        <w:jc w:val="both"/>
        <w:rPr>
          <w:rFonts w:ascii="Times New Roman" w:hAnsi="Times New Roman" w:cs="Times New Roman"/>
          <w:b/>
          <w:sz w:val="22"/>
        </w:rPr>
      </w:pPr>
    </w:p>
    <w:p w14:paraId="2C12C255" w14:textId="77777777" w:rsidR="006766BB" w:rsidRDefault="006766BB" w:rsidP="00841F78">
      <w:pPr>
        <w:jc w:val="both"/>
        <w:rPr>
          <w:rFonts w:ascii="Times New Roman" w:hAnsi="Times New Roman" w:cs="Times New Roman"/>
          <w:b/>
          <w:sz w:val="22"/>
        </w:rPr>
      </w:pPr>
    </w:p>
    <w:p w14:paraId="66B5FEBC" w14:textId="77777777" w:rsidR="006766BB" w:rsidRDefault="006766BB" w:rsidP="00841F78">
      <w:pPr>
        <w:jc w:val="both"/>
        <w:rPr>
          <w:rFonts w:ascii="Times New Roman" w:hAnsi="Times New Roman" w:cs="Times New Roman"/>
          <w:b/>
          <w:sz w:val="22"/>
        </w:rPr>
      </w:pPr>
    </w:p>
    <w:p w14:paraId="6EFA538D" w14:textId="77777777" w:rsidR="006766BB" w:rsidRDefault="006766BB" w:rsidP="00841F78">
      <w:pPr>
        <w:jc w:val="both"/>
        <w:rPr>
          <w:rFonts w:ascii="Times New Roman" w:hAnsi="Times New Roman" w:cs="Times New Roman"/>
          <w:b/>
          <w:sz w:val="22"/>
        </w:rPr>
      </w:pPr>
    </w:p>
    <w:p w14:paraId="14643F96" w14:textId="77777777" w:rsidR="006766BB" w:rsidRDefault="006766BB" w:rsidP="00841F78">
      <w:pPr>
        <w:jc w:val="both"/>
        <w:rPr>
          <w:rFonts w:ascii="Times New Roman" w:hAnsi="Times New Roman" w:cs="Times New Roman"/>
          <w:b/>
          <w:sz w:val="22"/>
        </w:rPr>
      </w:pPr>
    </w:p>
    <w:p w14:paraId="64E81E9A" w14:textId="77777777" w:rsidR="006766BB" w:rsidRDefault="006766BB" w:rsidP="00841F78">
      <w:pPr>
        <w:jc w:val="both"/>
        <w:rPr>
          <w:rFonts w:ascii="Times New Roman" w:hAnsi="Times New Roman" w:cs="Times New Roman"/>
          <w:b/>
          <w:sz w:val="22"/>
        </w:rPr>
      </w:pPr>
    </w:p>
    <w:p w14:paraId="37EAF43B" w14:textId="77777777" w:rsidR="006766BB" w:rsidRDefault="006766BB" w:rsidP="00841F78">
      <w:pPr>
        <w:jc w:val="both"/>
        <w:rPr>
          <w:rFonts w:ascii="Times New Roman" w:hAnsi="Times New Roman" w:cs="Times New Roman"/>
          <w:b/>
          <w:sz w:val="22"/>
        </w:rPr>
      </w:pPr>
    </w:p>
    <w:p w14:paraId="4BA83FB1" w14:textId="77777777" w:rsidR="006766BB" w:rsidRDefault="006766BB" w:rsidP="00841F78">
      <w:pPr>
        <w:jc w:val="both"/>
        <w:rPr>
          <w:rFonts w:ascii="Times New Roman" w:hAnsi="Times New Roman" w:cs="Times New Roman"/>
          <w:b/>
          <w:sz w:val="22"/>
        </w:rPr>
      </w:pPr>
    </w:p>
    <w:p w14:paraId="10A0555A" w14:textId="77777777" w:rsidR="006766BB" w:rsidRDefault="006766BB" w:rsidP="00841F78">
      <w:pPr>
        <w:jc w:val="both"/>
        <w:rPr>
          <w:rFonts w:ascii="Times New Roman" w:hAnsi="Times New Roman" w:cs="Times New Roman"/>
          <w:b/>
          <w:sz w:val="22"/>
        </w:rPr>
      </w:pPr>
    </w:p>
    <w:p w14:paraId="71F70E52" w14:textId="77777777" w:rsidR="006766BB" w:rsidRDefault="006766BB" w:rsidP="00841F78">
      <w:pPr>
        <w:jc w:val="both"/>
        <w:rPr>
          <w:rFonts w:ascii="Times New Roman" w:hAnsi="Times New Roman" w:cs="Times New Roman"/>
          <w:b/>
          <w:sz w:val="22"/>
        </w:rPr>
      </w:pPr>
    </w:p>
    <w:p w14:paraId="2DED5B92" w14:textId="77777777" w:rsidR="006766BB" w:rsidRDefault="006766BB" w:rsidP="00841F78">
      <w:pPr>
        <w:jc w:val="both"/>
        <w:rPr>
          <w:rFonts w:ascii="Times New Roman" w:hAnsi="Times New Roman" w:cs="Times New Roman"/>
          <w:b/>
          <w:sz w:val="22"/>
        </w:rPr>
      </w:pPr>
    </w:p>
    <w:p w14:paraId="05DECC94" w14:textId="77777777" w:rsidR="006766BB" w:rsidRDefault="006766BB" w:rsidP="00841F78">
      <w:pPr>
        <w:jc w:val="both"/>
        <w:rPr>
          <w:rFonts w:ascii="Times New Roman" w:hAnsi="Times New Roman" w:cs="Times New Roman"/>
          <w:b/>
          <w:sz w:val="22"/>
        </w:rPr>
      </w:pPr>
    </w:p>
    <w:p w14:paraId="4F5B09C1" w14:textId="77777777" w:rsidR="006766BB" w:rsidRDefault="006766BB" w:rsidP="00841F78">
      <w:pPr>
        <w:jc w:val="both"/>
        <w:rPr>
          <w:rFonts w:ascii="Times New Roman" w:hAnsi="Times New Roman" w:cs="Times New Roman"/>
          <w:b/>
          <w:sz w:val="22"/>
        </w:rPr>
      </w:pPr>
    </w:p>
    <w:p w14:paraId="72920F98" w14:textId="77777777" w:rsidR="006766BB" w:rsidRDefault="006766BB" w:rsidP="00841F78">
      <w:pPr>
        <w:jc w:val="both"/>
        <w:rPr>
          <w:rFonts w:ascii="Times New Roman" w:hAnsi="Times New Roman" w:cs="Times New Roman"/>
          <w:b/>
          <w:sz w:val="22"/>
        </w:rPr>
      </w:pPr>
    </w:p>
    <w:p w14:paraId="686D3C4B" w14:textId="77777777" w:rsidR="006766BB" w:rsidRDefault="006766BB" w:rsidP="00841F78">
      <w:pPr>
        <w:jc w:val="both"/>
        <w:rPr>
          <w:rFonts w:ascii="Times New Roman" w:hAnsi="Times New Roman" w:cs="Times New Roman"/>
          <w:b/>
          <w:sz w:val="22"/>
        </w:rPr>
      </w:pPr>
    </w:p>
    <w:p w14:paraId="41AEEFAC" w14:textId="77777777" w:rsidR="006766BB" w:rsidRDefault="006766BB" w:rsidP="00841F78">
      <w:pPr>
        <w:jc w:val="both"/>
        <w:rPr>
          <w:rFonts w:ascii="Times New Roman" w:hAnsi="Times New Roman" w:cs="Times New Roman"/>
          <w:b/>
          <w:sz w:val="22"/>
        </w:rPr>
      </w:pPr>
    </w:p>
    <w:p w14:paraId="6F2D7EEF" w14:textId="77777777" w:rsidR="006766BB" w:rsidRDefault="006766BB" w:rsidP="00841F78">
      <w:pPr>
        <w:jc w:val="both"/>
        <w:rPr>
          <w:rFonts w:ascii="Times New Roman" w:hAnsi="Times New Roman" w:cs="Times New Roman"/>
          <w:b/>
          <w:sz w:val="22"/>
        </w:rPr>
      </w:pPr>
    </w:p>
    <w:p w14:paraId="3F6B94C7" w14:textId="77777777" w:rsidR="006766BB" w:rsidRDefault="006766BB" w:rsidP="00841F78">
      <w:pPr>
        <w:jc w:val="both"/>
        <w:rPr>
          <w:rFonts w:ascii="Times New Roman" w:hAnsi="Times New Roman" w:cs="Times New Roman"/>
          <w:b/>
          <w:sz w:val="22"/>
        </w:rPr>
      </w:pPr>
    </w:p>
    <w:p w14:paraId="1D377D2C" w14:textId="77777777" w:rsidR="006766BB" w:rsidRDefault="006766BB" w:rsidP="00841F78">
      <w:pPr>
        <w:jc w:val="both"/>
        <w:rPr>
          <w:rFonts w:ascii="Times New Roman" w:hAnsi="Times New Roman" w:cs="Times New Roman"/>
          <w:b/>
          <w:sz w:val="22"/>
        </w:rPr>
      </w:pPr>
    </w:p>
    <w:p w14:paraId="74C9C385" w14:textId="77777777" w:rsidR="006766BB" w:rsidRDefault="006766BB" w:rsidP="00841F78">
      <w:pPr>
        <w:jc w:val="both"/>
        <w:rPr>
          <w:rFonts w:ascii="Times New Roman" w:hAnsi="Times New Roman" w:cs="Times New Roman"/>
          <w:b/>
          <w:sz w:val="22"/>
        </w:rPr>
      </w:pPr>
    </w:p>
    <w:p w14:paraId="7B5EAA8B" w14:textId="77777777" w:rsidR="006766BB" w:rsidRDefault="006766BB" w:rsidP="00841F78">
      <w:pPr>
        <w:jc w:val="both"/>
        <w:rPr>
          <w:rFonts w:ascii="Times New Roman" w:hAnsi="Times New Roman" w:cs="Times New Roman"/>
          <w:b/>
          <w:sz w:val="22"/>
        </w:rPr>
      </w:pPr>
    </w:p>
    <w:p w14:paraId="79C17F9E" w14:textId="77777777" w:rsidR="006766BB" w:rsidRDefault="006766BB" w:rsidP="00841F78">
      <w:pPr>
        <w:jc w:val="both"/>
        <w:rPr>
          <w:rFonts w:ascii="Times New Roman" w:hAnsi="Times New Roman" w:cs="Times New Roman"/>
          <w:b/>
          <w:sz w:val="22"/>
        </w:rPr>
      </w:pPr>
    </w:p>
    <w:p w14:paraId="0F49CA9C" w14:textId="77777777" w:rsidR="006766BB" w:rsidRDefault="006766BB" w:rsidP="00841F78">
      <w:pPr>
        <w:jc w:val="both"/>
        <w:rPr>
          <w:rFonts w:ascii="Times New Roman" w:hAnsi="Times New Roman" w:cs="Times New Roman"/>
          <w:b/>
          <w:sz w:val="22"/>
        </w:rPr>
      </w:pPr>
    </w:p>
    <w:p w14:paraId="1CEE800A" w14:textId="77777777" w:rsidR="006766BB" w:rsidRDefault="006766BB" w:rsidP="00841F78">
      <w:pPr>
        <w:jc w:val="both"/>
        <w:rPr>
          <w:rFonts w:ascii="Times New Roman" w:hAnsi="Times New Roman" w:cs="Times New Roman"/>
          <w:b/>
          <w:sz w:val="22"/>
        </w:rPr>
      </w:pPr>
    </w:p>
    <w:p w14:paraId="04B2D069" w14:textId="77777777" w:rsidR="006766BB" w:rsidRDefault="006766BB" w:rsidP="00841F78">
      <w:pPr>
        <w:jc w:val="both"/>
        <w:rPr>
          <w:rFonts w:ascii="Times New Roman" w:hAnsi="Times New Roman" w:cs="Times New Roman"/>
          <w:b/>
          <w:sz w:val="22"/>
        </w:rPr>
      </w:pPr>
    </w:p>
    <w:p w14:paraId="5AF1F847" w14:textId="77777777" w:rsidR="006766BB" w:rsidRDefault="006766BB" w:rsidP="00841F78">
      <w:pPr>
        <w:jc w:val="both"/>
        <w:rPr>
          <w:rFonts w:ascii="Times New Roman" w:hAnsi="Times New Roman" w:cs="Times New Roman"/>
          <w:b/>
          <w:sz w:val="22"/>
        </w:rPr>
      </w:pPr>
    </w:p>
    <w:p w14:paraId="0FCE951C" w14:textId="77777777" w:rsidR="006766BB" w:rsidRPr="00116DAF" w:rsidRDefault="006766BB" w:rsidP="006766BB">
      <w:pPr>
        <w:spacing w:line="360" w:lineRule="auto"/>
        <w:rPr>
          <w:rFonts w:ascii="Times New Roman" w:hAnsi="Times New Roman" w:cs="Times New Roman"/>
          <w:b/>
        </w:rPr>
      </w:pPr>
      <w:r w:rsidRPr="00116DAF">
        <w:rPr>
          <w:rFonts w:ascii="Times New Roman" w:hAnsi="Times New Roman" w:cs="Times New Roman"/>
          <w:b/>
        </w:rPr>
        <w:lastRenderedPageBreak/>
        <w:t>Dr. Michael Devine</w:t>
      </w:r>
    </w:p>
    <w:p w14:paraId="033B1A6F" w14:textId="77777777" w:rsidR="006766BB" w:rsidRPr="006766BB" w:rsidRDefault="006766BB" w:rsidP="006766BB">
      <w:pPr>
        <w:pStyle w:val="NoSpacing"/>
        <w:rPr>
          <w:b/>
        </w:rPr>
      </w:pPr>
      <w:r w:rsidRPr="006766BB">
        <w:rPr>
          <w:b/>
        </w:rPr>
        <w:t>Acadia University</w:t>
      </w:r>
    </w:p>
    <w:p w14:paraId="0D71BDD7" w14:textId="77777777" w:rsidR="006766BB" w:rsidRPr="006766BB" w:rsidRDefault="006766BB" w:rsidP="006766BB">
      <w:pPr>
        <w:pStyle w:val="NoSpacing"/>
        <w:rPr>
          <w:b/>
        </w:rPr>
      </w:pPr>
      <w:proofErr w:type="spellStart"/>
      <w:r w:rsidRPr="006766BB">
        <w:rPr>
          <w:b/>
        </w:rPr>
        <w:t>Wolfville</w:t>
      </w:r>
      <w:proofErr w:type="spellEnd"/>
      <w:r w:rsidRPr="006766BB">
        <w:rPr>
          <w:b/>
        </w:rPr>
        <w:t>, Nova Scotia</w:t>
      </w:r>
    </w:p>
    <w:p w14:paraId="5F8C8658" w14:textId="77777777" w:rsidR="006766BB" w:rsidRPr="006766BB" w:rsidRDefault="006766BB" w:rsidP="006766BB">
      <w:pPr>
        <w:pStyle w:val="NoSpacing"/>
        <w:rPr>
          <w:b/>
        </w:rPr>
      </w:pPr>
      <w:r w:rsidRPr="006766BB">
        <w:rPr>
          <w:b/>
        </w:rPr>
        <w:t>B4P 2R6</w:t>
      </w:r>
    </w:p>
    <w:p w14:paraId="2D0AD961" w14:textId="77777777" w:rsidR="006766BB" w:rsidRPr="006766BB" w:rsidRDefault="006766BB" w:rsidP="006766BB">
      <w:pPr>
        <w:pStyle w:val="NoSpacing"/>
        <w:rPr>
          <w:b/>
        </w:rPr>
      </w:pPr>
      <w:r w:rsidRPr="006766BB">
        <w:rPr>
          <w:b/>
        </w:rPr>
        <w:t>Canada</w:t>
      </w:r>
    </w:p>
    <w:p w14:paraId="144217F0" w14:textId="77777777" w:rsidR="006766BB" w:rsidRPr="006766BB" w:rsidRDefault="006766BB" w:rsidP="006766BB">
      <w:pPr>
        <w:pStyle w:val="NoSpacing"/>
        <w:rPr>
          <w:b/>
        </w:rPr>
      </w:pPr>
    </w:p>
    <w:p w14:paraId="469D006B" w14:textId="77777777" w:rsidR="006766BB" w:rsidRPr="006766BB" w:rsidRDefault="006766BB" w:rsidP="006766BB">
      <w:pPr>
        <w:pStyle w:val="NoSpacing"/>
        <w:rPr>
          <w:b/>
        </w:rPr>
      </w:pPr>
      <w:r w:rsidRPr="006766BB">
        <w:rPr>
          <w:b/>
        </w:rPr>
        <w:t>Email: mickdevine@gmail.com</w:t>
      </w:r>
    </w:p>
    <w:p w14:paraId="1025E57C" w14:textId="77777777" w:rsidR="006766BB" w:rsidRDefault="006766BB" w:rsidP="00841F78">
      <w:pPr>
        <w:jc w:val="both"/>
        <w:rPr>
          <w:rFonts w:ascii="Times New Roman" w:hAnsi="Times New Roman" w:cs="Times New Roman"/>
          <w:b/>
          <w:sz w:val="22"/>
        </w:rPr>
      </w:pPr>
    </w:p>
    <w:p w14:paraId="18E18D02" w14:textId="77777777" w:rsidR="00841F78" w:rsidRPr="00116DAF" w:rsidRDefault="00841F78" w:rsidP="00841F78">
      <w:pPr>
        <w:jc w:val="both"/>
        <w:rPr>
          <w:rFonts w:ascii="Times New Roman" w:hAnsi="Times New Roman" w:cs="Times New Roman"/>
          <w:sz w:val="22"/>
        </w:rPr>
      </w:pPr>
      <w:r w:rsidRPr="00116DAF">
        <w:rPr>
          <w:rFonts w:ascii="Times New Roman" w:hAnsi="Times New Roman" w:cs="Times New Roman"/>
          <w:b/>
          <w:sz w:val="22"/>
        </w:rPr>
        <w:t>Abstract</w:t>
      </w:r>
    </w:p>
    <w:p w14:paraId="1FEB39BB" w14:textId="77777777" w:rsidR="00841F78" w:rsidRDefault="00841F78" w:rsidP="00841F78">
      <w:pPr>
        <w:jc w:val="both"/>
        <w:rPr>
          <w:rFonts w:ascii="Times New Roman" w:hAnsi="Times New Roman" w:cs="Times New Roman"/>
          <w:sz w:val="22"/>
        </w:rPr>
      </w:pPr>
    </w:p>
    <w:p w14:paraId="1E1270A9" w14:textId="77777777" w:rsidR="00841F78" w:rsidRDefault="00841F78" w:rsidP="00841F78">
      <w:pPr>
        <w:jc w:val="both"/>
        <w:rPr>
          <w:rFonts w:ascii="Times New Roman" w:hAnsi="Times New Roman" w:cs="Times New Roman"/>
          <w:sz w:val="22"/>
        </w:rPr>
      </w:pPr>
      <w:r w:rsidRPr="0084439F">
        <w:rPr>
          <w:rFonts w:ascii="Times New Roman" w:hAnsi="Times New Roman" w:cs="Times New Roman"/>
          <w:sz w:val="22"/>
        </w:rPr>
        <w:t>This paper will examine two major works by the Lebanese-Can</w:t>
      </w:r>
      <w:r w:rsidR="0096042A">
        <w:rPr>
          <w:rFonts w:ascii="Times New Roman" w:hAnsi="Times New Roman" w:cs="Times New Roman"/>
          <w:sz w:val="22"/>
        </w:rPr>
        <w:t>adian playwright Wajdi Mouawad,</w:t>
      </w:r>
      <w:r w:rsidRPr="0084439F">
        <w:rPr>
          <w:rFonts w:ascii="Times New Roman" w:hAnsi="Times New Roman" w:cs="Times New Roman"/>
          <w:sz w:val="22"/>
        </w:rPr>
        <w:t xml:space="preserve"> </w:t>
      </w:r>
      <w:r w:rsidR="0096042A">
        <w:rPr>
          <w:rFonts w:ascii="Times New Roman" w:hAnsi="Times New Roman" w:cs="Times New Roman"/>
          <w:sz w:val="22"/>
        </w:rPr>
        <w:t xml:space="preserve">who has achieved international prominence with plays such as </w:t>
      </w:r>
      <w:r w:rsidRPr="0084439F">
        <w:rPr>
          <w:rFonts w:ascii="Times New Roman" w:hAnsi="Times New Roman" w:cs="Times New Roman"/>
          <w:b/>
          <w:i/>
          <w:sz w:val="22"/>
        </w:rPr>
        <w:t>Tideline</w:t>
      </w:r>
      <w:r w:rsidRPr="0084439F">
        <w:rPr>
          <w:rFonts w:ascii="Times New Roman" w:hAnsi="Times New Roman" w:cs="Times New Roman"/>
          <w:sz w:val="22"/>
        </w:rPr>
        <w:t xml:space="preserve"> and </w:t>
      </w:r>
      <w:r w:rsidRPr="0084439F">
        <w:rPr>
          <w:rFonts w:ascii="Times New Roman" w:hAnsi="Times New Roman" w:cs="Times New Roman"/>
          <w:b/>
          <w:i/>
          <w:sz w:val="22"/>
        </w:rPr>
        <w:t>Scorched</w:t>
      </w:r>
      <w:r w:rsidR="0096042A">
        <w:rPr>
          <w:rFonts w:ascii="Times New Roman" w:hAnsi="Times New Roman" w:cs="Times New Roman"/>
          <w:sz w:val="22"/>
        </w:rPr>
        <w:t>. Both</w:t>
      </w:r>
      <w:r w:rsidRPr="0084439F">
        <w:rPr>
          <w:rFonts w:ascii="Times New Roman" w:hAnsi="Times New Roman" w:cs="Times New Roman"/>
          <w:sz w:val="22"/>
        </w:rPr>
        <w:t xml:space="preserve"> plays </w:t>
      </w:r>
      <w:r w:rsidR="0096042A">
        <w:rPr>
          <w:rFonts w:ascii="Times New Roman" w:hAnsi="Times New Roman" w:cs="Times New Roman"/>
          <w:sz w:val="22"/>
        </w:rPr>
        <w:t xml:space="preserve">are </w:t>
      </w:r>
      <w:r w:rsidRPr="0084439F">
        <w:rPr>
          <w:rFonts w:ascii="Times New Roman" w:hAnsi="Times New Roman" w:cs="Times New Roman"/>
          <w:sz w:val="22"/>
        </w:rPr>
        <w:t xml:space="preserve">exercises in performing memory. The characters in each play embark on </w:t>
      </w:r>
      <w:r w:rsidR="0096042A">
        <w:rPr>
          <w:rFonts w:ascii="Times New Roman" w:hAnsi="Times New Roman" w:cs="Times New Roman"/>
          <w:sz w:val="22"/>
        </w:rPr>
        <w:t>quests</w:t>
      </w:r>
      <w:r w:rsidRPr="0084439F">
        <w:rPr>
          <w:rFonts w:ascii="Times New Roman" w:hAnsi="Times New Roman" w:cs="Times New Roman"/>
          <w:sz w:val="22"/>
        </w:rPr>
        <w:t xml:space="preserve"> to recover lost</w:t>
      </w:r>
      <w:r w:rsidR="0096042A">
        <w:rPr>
          <w:rFonts w:ascii="Times New Roman" w:hAnsi="Times New Roman" w:cs="Times New Roman"/>
          <w:sz w:val="22"/>
        </w:rPr>
        <w:t xml:space="preserve"> identity,</w:t>
      </w:r>
      <w:r w:rsidRPr="0084439F">
        <w:rPr>
          <w:rFonts w:ascii="Times New Roman" w:hAnsi="Times New Roman" w:cs="Times New Roman"/>
          <w:sz w:val="22"/>
        </w:rPr>
        <w:t xml:space="preserve"> traversing real and imagined landscapes and crossing boundaries from current to historicised identities in doing so. Mouawad himself </w:t>
      </w:r>
      <w:r w:rsidR="0096042A">
        <w:rPr>
          <w:rFonts w:ascii="Times New Roman" w:hAnsi="Times New Roman" w:cs="Times New Roman"/>
          <w:sz w:val="22"/>
        </w:rPr>
        <w:t>has made</w:t>
      </w:r>
      <w:r w:rsidRPr="0084439F">
        <w:rPr>
          <w:rFonts w:ascii="Times New Roman" w:hAnsi="Times New Roman" w:cs="Times New Roman"/>
          <w:sz w:val="22"/>
        </w:rPr>
        <w:t xml:space="preserve"> this voyage. Emigrating first to Paris and then to Montréal as a teenager, Mouawad developed his </w:t>
      </w:r>
      <w:proofErr w:type="spellStart"/>
      <w:r w:rsidRPr="0084439F">
        <w:rPr>
          <w:rFonts w:ascii="Times New Roman" w:hAnsi="Times New Roman" w:cs="Times New Roman"/>
          <w:sz w:val="22"/>
        </w:rPr>
        <w:t>œuvre</w:t>
      </w:r>
      <w:proofErr w:type="spellEnd"/>
      <w:r w:rsidRPr="0084439F">
        <w:rPr>
          <w:rFonts w:ascii="Times New Roman" w:hAnsi="Times New Roman" w:cs="Times New Roman"/>
          <w:sz w:val="22"/>
        </w:rPr>
        <w:t xml:space="preserve"> as an actor, director and playwright in the multicultural milieu of contemporary French Canada. Writing in French, an adopted or second language, his works, particularly </w:t>
      </w:r>
      <w:r w:rsidRPr="0084439F">
        <w:rPr>
          <w:rFonts w:ascii="Times New Roman" w:hAnsi="Times New Roman" w:cs="Times New Roman"/>
          <w:b/>
          <w:i/>
          <w:sz w:val="22"/>
        </w:rPr>
        <w:t>Littoral</w:t>
      </w:r>
      <w:r w:rsidRPr="0084439F">
        <w:rPr>
          <w:rFonts w:ascii="Times New Roman" w:hAnsi="Times New Roman" w:cs="Times New Roman"/>
          <w:sz w:val="22"/>
        </w:rPr>
        <w:t xml:space="preserve"> and </w:t>
      </w:r>
      <w:proofErr w:type="spellStart"/>
      <w:r w:rsidRPr="0096042A">
        <w:rPr>
          <w:rFonts w:ascii="Times New Roman" w:hAnsi="Times New Roman" w:cs="Times New Roman"/>
          <w:b/>
          <w:i/>
          <w:sz w:val="22"/>
        </w:rPr>
        <w:t>Incendies</w:t>
      </w:r>
      <w:proofErr w:type="spellEnd"/>
      <w:r w:rsidRPr="0084439F">
        <w:rPr>
          <w:rFonts w:ascii="Times New Roman" w:hAnsi="Times New Roman" w:cs="Times New Roman"/>
          <w:sz w:val="22"/>
        </w:rPr>
        <w:t xml:space="preserve"> (as they are titled in French), betray an obsession with origins and with recovering memory while simultaneously rejecting nostalgia or the idea that authenticity resides solely in the past.</w:t>
      </w:r>
    </w:p>
    <w:p w14:paraId="4478BFF0" w14:textId="77777777" w:rsidR="006766BB" w:rsidRDefault="006766BB" w:rsidP="00841F78">
      <w:pPr>
        <w:jc w:val="both"/>
        <w:rPr>
          <w:rFonts w:ascii="Times New Roman" w:hAnsi="Times New Roman" w:cs="Times New Roman"/>
          <w:sz w:val="22"/>
        </w:rPr>
      </w:pPr>
    </w:p>
    <w:p w14:paraId="67682B08" w14:textId="77777777" w:rsidR="006766BB" w:rsidRDefault="006766BB" w:rsidP="00841F78">
      <w:pPr>
        <w:jc w:val="both"/>
        <w:rPr>
          <w:rFonts w:ascii="Times New Roman" w:hAnsi="Times New Roman" w:cs="Times New Roman"/>
          <w:sz w:val="22"/>
        </w:rPr>
      </w:pPr>
    </w:p>
    <w:p w14:paraId="2247D1BC" w14:textId="77777777" w:rsidR="006766BB" w:rsidRDefault="006766BB" w:rsidP="00841F78">
      <w:pPr>
        <w:jc w:val="both"/>
        <w:rPr>
          <w:rFonts w:ascii="Times New Roman" w:hAnsi="Times New Roman" w:cs="Times New Roman"/>
          <w:sz w:val="22"/>
        </w:rPr>
      </w:pPr>
    </w:p>
    <w:p w14:paraId="3845EE7E" w14:textId="77777777" w:rsidR="006766BB" w:rsidRDefault="006766BB" w:rsidP="00841F78">
      <w:pPr>
        <w:jc w:val="both"/>
        <w:rPr>
          <w:rFonts w:ascii="Times New Roman" w:hAnsi="Times New Roman" w:cs="Times New Roman"/>
          <w:sz w:val="22"/>
        </w:rPr>
      </w:pPr>
    </w:p>
    <w:p w14:paraId="6DDB1F67" w14:textId="77777777" w:rsidR="006766BB" w:rsidRDefault="006766BB" w:rsidP="00841F78">
      <w:pPr>
        <w:jc w:val="both"/>
        <w:rPr>
          <w:rFonts w:ascii="Times New Roman" w:hAnsi="Times New Roman" w:cs="Times New Roman"/>
          <w:sz w:val="22"/>
        </w:rPr>
      </w:pPr>
    </w:p>
    <w:p w14:paraId="0A50A523" w14:textId="77777777" w:rsidR="006766BB" w:rsidRDefault="006766BB" w:rsidP="00841F78">
      <w:pPr>
        <w:jc w:val="both"/>
        <w:rPr>
          <w:rFonts w:ascii="Times New Roman" w:hAnsi="Times New Roman" w:cs="Times New Roman"/>
          <w:sz w:val="22"/>
        </w:rPr>
      </w:pPr>
    </w:p>
    <w:p w14:paraId="52DBE6C9" w14:textId="77777777" w:rsidR="006766BB" w:rsidRDefault="006766BB" w:rsidP="00841F78">
      <w:pPr>
        <w:jc w:val="both"/>
        <w:rPr>
          <w:rFonts w:ascii="Times New Roman" w:hAnsi="Times New Roman" w:cs="Times New Roman"/>
          <w:sz w:val="22"/>
        </w:rPr>
      </w:pPr>
    </w:p>
    <w:p w14:paraId="59319A44" w14:textId="77777777" w:rsidR="006766BB" w:rsidRDefault="006766BB" w:rsidP="00841F78">
      <w:pPr>
        <w:jc w:val="both"/>
        <w:rPr>
          <w:rFonts w:ascii="Times New Roman" w:hAnsi="Times New Roman" w:cs="Times New Roman"/>
          <w:sz w:val="22"/>
        </w:rPr>
      </w:pPr>
    </w:p>
    <w:p w14:paraId="5EF7F619" w14:textId="77777777" w:rsidR="006766BB" w:rsidRDefault="006766BB" w:rsidP="00841F78">
      <w:pPr>
        <w:jc w:val="both"/>
        <w:rPr>
          <w:rFonts w:ascii="Times New Roman" w:hAnsi="Times New Roman" w:cs="Times New Roman"/>
          <w:sz w:val="22"/>
        </w:rPr>
      </w:pPr>
    </w:p>
    <w:p w14:paraId="69A8FD4A" w14:textId="77777777" w:rsidR="006766BB" w:rsidRDefault="006766BB" w:rsidP="00841F78">
      <w:pPr>
        <w:jc w:val="both"/>
        <w:rPr>
          <w:rFonts w:ascii="Times New Roman" w:hAnsi="Times New Roman" w:cs="Times New Roman"/>
          <w:sz w:val="22"/>
        </w:rPr>
      </w:pPr>
    </w:p>
    <w:p w14:paraId="1309E26B" w14:textId="77777777" w:rsidR="006766BB" w:rsidRDefault="006766BB" w:rsidP="00841F78">
      <w:pPr>
        <w:jc w:val="both"/>
        <w:rPr>
          <w:rFonts w:ascii="Times New Roman" w:hAnsi="Times New Roman" w:cs="Times New Roman"/>
          <w:sz w:val="22"/>
        </w:rPr>
      </w:pPr>
    </w:p>
    <w:p w14:paraId="7D3FD0E0" w14:textId="77777777" w:rsidR="006766BB" w:rsidRDefault="006766BB" w:rsidP="00841F78">
      <w:pPr>
        <w:jc w:val="both"/>
        <w:rPr>
          <w:rFonts w:ascii="Times New Roman" w:hAnsi="Times New Roman" w:cs="Times New Roman"/>
          <w:sz w:val="22"/>
        </w:rPr>
      </w:pPr>
    </w:p>
    <w:p w14:paraId="143D0F73" w14:textId="77777777" w:rsidR="006766BB" w:rsidRDefault="006766BB" w:rsidP="00841F78">
      <w:pPr>
        <w:jc w:val="both"/>
        <w:rPr>
          <w:rFonts w:ascii="Times New Roman" w:hAnsi="Times New Roman" w:cs="Times New Roman"/>
          <w:sz w:val="22"/>
        </w:rPr>
      </w:pPr>
    </w:p>
    <w:p w14:paraId="05865BD0" w14:textId="77777777" w:rsidR="006766BB" w:rsidRDefault="006766BB" w:rsidP="00841F78">
      <w:pPr>
        <w:jc w:val="both"/>
        <w:rPr>
          <w:rFonts w:ascii="Times New Roman" w:hAnsi="Times New Roman" w:cs="Times New Roman"/>
          <w:sz w:val="22"/>
        </w:rPr>
      </w:pPr>
    </w:p>
    <w:p w14:paraId="0E7CF469" w14:textId="77777777" w:rsidR="006766BB" w:rsidRDefault="006766BB" w:rsidP="00841F78">
      <w:pPr>
        <w:jc w:val="both"/>
        <w:rPr>
          <w:rFonts w:ascii="Times New Roman" w:hAnsi="Times New Roman" w:cs="Times New Roman"/>
          <w:sz w:val="22"/>
        </w:rPr>
      </w:pPr>
    </w:p>
    <w:p w14:paraId="6AB91C4F" w14:textId="77777777" w:rsidR="006766BB" w:rsidRDefault="006766BB" w:rsidP="00841F78">
      <w:pPr>
        <w:jc w:val="both"/>
        <w:rPr>
          <w:rFonts w:ascii="Times New Roman" w:hAnsi="Times New Roman" w:cs="Times New Roman"/>
          <w:sz w:val="22"/>
        </w:rPr>
      </w:pPr>
    </w:p>
    <w:p w14:paraId="5A7FFD6E" w14:textId="77777777" w:rsidR="006766BB" w:rsidRDefault="006766BB" w:rsidP="00841F78">
      <w:pPr>
        <w:jc w:val="both"/>
        <w:rPr>
          <w:rFonts w:ascii="Times New Roman" w:hAnsi="Times New Roman" w:cs="Times New Roman"/>
          <w:sz w:val="22"/>
        </w:rPr>
      </w:pPr>
    </w:p>
    <w:p w14:paraId="7B2A5307" w14:textId="77777777" w:rsidR="006766BB" w:rsidRDefault="006766BB" w:rsidP="00841F78">
      <w:pPr>
        <w:jc w:val="both"/>
        <w:rPr>
          <w:rFonts w:ascii="Times New Roman" w:hAnsi="Times New Roman" w:cs="Times New Roman"/>
          <w:sz w:val="22"/>
        </w:rPr>
      </w:pPr>
    </w:p>
    <w:p w14:paraId="21C02D3B" w14:textId="77777777" w:rsidR="006766BB" w:rsidRDefault="006766BB" w:rsidP="00841F78">
      <w:pPr>
        <w:jc w:val="both"/>
        <w:rPr>
          <w:rFonts w:ascii="Times New Roman" w:hAnsi="Times New Roman" w:cs="Times New Roman"/>
          <w:sz w:val="22"/>
        </w:rPr>
      </w:pPr>
    </w:p>
    <w:p w14:paraId="6493E34F" w14:textId="77777777" w:rsidR="006766BB" w:rsidRDefault="006766BB" w:rsidP="00841F78">
      <w:pPr>
        <w:jc w:val="both"/>
        <w:rPr>
          <w:rFonts w:ascii="Times New Roman" w:hAnsi="Times New Roman" w:cs="Times New Roman"/>
          <w:sz w:val="22"/>
        </w:rPr>
      </w:pPr>
    </w:p>
    <w:p w14:paraId="1884345B" w14:textId="77777777" w:rsidR="006766BB" w:rsidRDefault="006766BB" w:rsidP="00841F78">
      <w:pPr>
        <w:jc w:val="both"/>
        <w:rPr>
          <w:rFonts w:ascii="Times New Roman" w:hAnsi="Times New Roman" w:cs="Times New Roman"/>
          <w:sz w:val="22"/>
        </w:rPr>
      </w:pPr>
    </w:p>
    <w:p w14:paraId="22D934B1" w14:textId="77777777" w:rsidR="006766BB" w:rsidRDefault="006766BB" w:rsidP="00841F78">
      <w:pPr>
        <w:jc w:val="both"/>
        <w:rPr>
          <w:rFonts w:ascii="Times New Roman" w:hAnsi="Times New Roman" w:cs="Times New Roman"/>
          <w:sz w:val="22"/>
        </w:rPr>
      </w:pPr>
    </w:p>
    <w:p w14:paraId="01C73588" w14:textId="77777777" w:rsidR="006766BB" w:rsidRDefault="006766BB" w:rsidP="00841F78">
      <w:pPr>
        <w:jc w:val="both"/>
        <w:rPr>
          <w:rFonts w:ascii="Times New Roman" w:hAnsi="Times New Roman" w:cs="Times New Roman"/>
          <w:sz w:val="22"/>
        </w:rPr>
      </w:pPr>
    </w:p>
    <w:p w14:paraId="525D63F8" w14:textId="77777777" w:rsidR="006766BB" w:rsidRDefault="006766BB" w:rsidP="00841F78">
      <w:pPr>
        <w:jc w:val="both"/>
        <w:rPr>
          <w:rFonts w:ascii="Times New Roman" w:hAnsi="Times New Roman" w:cs="Times New Roman"/>
          <w:sz w:val="22"/>
        </w:rPr>
      </w:pPr>
    </w:p>
    <w:p w14:paraId="63D0F876" w14:textId="77777777" w:rsidR="006766BB" w:rsidRDefault="006766BB" w:rsidP="00841F78">
      <w:pPr>
        <w:jc w:val="both"/>
        <w:rPr>
          <w:rFonts w:ascii="Times New Roman" w:hAnsi="Times New Roman" w:cs="Times New Roman"/>
          <w:sz w:val="22"/>
        </w:rPr>
      </w:pPr>
    </w:p>
    <w:p w14:paraId="62D8AFC4" w14:textId="77777777" w:rsidR="006766BB" w:rsidRDefault="006766BB" w:rsidP="00841F78">
      <w:pPr>
        <w:jc w:val="both"/>
        <w:rPr>
          <w:rFonts w:ascii="Times New Roman" w:hAnsi="Times New Roman" w:cs="Times New Roman"/>
          <w:sz w:val="22"/>
        </w:rPr>
      </w:pPr>
    </w:p>
    <w:p w14:paraId="2DDBD76F" w14:textId="77777777" w:rsidR="006766BB" w:rsidRDefault="006766BB" w:rsidP="00841F78">
      <w:pPr>
        <w:jc w:val="both"/>
        <w:rPr>
          <w:rFonts w:ascii="Times New Roman" w:hAnsi="Times New Roman" w:cs="Times New Roman"/>
          <w:sz w:val="22"/>
        </w:rPr>
      </w:pPr>
    </w:p>
    <w:p w14:paraId="65E48002" w14:textId="77777777" w:rsidR="006766BB" w:rsidRDefault="006766BB" w:rsidP="00841F78">
      <w:pPr>
        <w:jc w:val="both"/>
        <w:rPr>
          <w:rFonts w:ascii="Times New Roman" w:hAnsi="Times New Roman" w:cs="Times New Roman"/>
          <w:sz w:val="22"/>
        </w:rPr>
      </w:pPr>
    </w:p>
    <w:p w14:paraId="0A0FBFE5" w14:textId="77777777" w:rsidR="006766BB" w:rsidRDefault="006766BB" w:rsidP="00841F78">
      <w:pPr>
        <w:jc w:val="both"/>
        <w:rPr>
          <w:rFonts w:ascii="Times New Roman" w:hAnsi="Times New Roman" w:cs="Times New Roman"/>
          <w:sz w:val="22"/>
        </w:rPr>
      </w:pPr>
    </w:p>
    <w:p w14:paraId="19416EA3" w14:textId="77777777" w:rsidR="006766BB" w:rsidRDefault="006766BB" w:rsidP="00841F78">
      <w:pPr>
        <w:jc w:val="both"/>
        <w:rPr>
          <w:rFonts w:ascii="Times New Roman" w:hAnsi="Times New Roman" w:cs="Times New Roman"/>
          <w:sz w:val="22"/>
        </w:rPr>
      </w:pPr>
    </w:p>
    <w:p w14:paraId="7E3E30C3" w14:textId="77777777" w:rsidR="006766BB" w:rsidRDefault="006766BB" w:rsidP="00841F78">
      <w:pPr>
        <w:jc w:val="both"/>
        <w:rPr>
          <w:rFonts w:ascii="Times New Roman" w:hAnsi="Times New Roman" w:cs="Times New Roman"/>
          <w:sz w:val="22"/>
        </w:rPr>
      </w:pPr>
    </w:p>
    <w:p w14:paraId="32E1A8F8" w14:textId="77777777" w:rsidR="006766BB" w:rsidRDefault="006766BB" w:rsidP="00841F78">
      <w:pPr>
        <w:jc w:val="both"/>
        <w:rPr>
          <w:rFonts w:ascii="Times New Roman" w:hAnsi="Times New Roman" w:cs="Times New Roman"/>
          <w:sz w:val="22"/>
        </w:rPr>
      </w:pPr>
    </w:p>
    <w:p w14:paraId="161BFCF3" w14:textId="77777777" w:rsidR="006766BB" w:rsidRDefault="006766BB" w:rsidP="00841F78">
      <w:pPr>
        <w:jc w:val="both"/>
        <w:rPr>
          <w:rFonts w:ascii="Times New Roman" w:hAnsi="Times New Roman" w:cs="Times New Roman"/>
          <w:sz w:val="22"/>
        </w:rPr>
      </w:pPr>
    </w:p>
    <w:p w14:paraId="4AC3BB5C" w14:textId="77777777" w:rsidR="00841F78" w:rsidRPr="0096042A" w:rsidRDefault="0096042A" w:rsidP="0096042A">
      <w:pPr>
        <w:spacing w:line="360" w:lineRule="auto"/>
      </w:pPr>
      <w:r>
        <w:rPr>
          <w:i/>
        </w:rPr>
        <w:lastRenderedPageBreak/>
        <w:t>The past is not a fact. The past is simply a big field, that had a great deal of activity in it.</w:t>
      </w:r>
    </w:p>
    <w:p w14:paraId="51F7A465" w14:textId="77777777" w:rsidR="0096042A" w:rsidRPr="0096042A" w:rsidRDefault="0096042A" w:rsidP="0096042A">
      <w:pPr>
        <w:spacing w:line="360" w:lineRule="auto"/>
        <w:jc w:val="right"/>
      </w:pPr>
      <w:r>
        <w:t>John Cage, 1973</w:t>
      </w:r>
    </w:p>
    <w:p w14:paraId="246A86B8" w14:textId="77777777" w:rsidR="00EB511A" w:rsidRDefault="00EB511A" w:rsidP="00841F78">
      <w:pPr>
        <w:spacing w:line="360" w:lineRule="auto"/>
        <w:rPr>
          <w:rFonts w:ascii="Times New Roman" w:hAnsi="Times New Roman" w:cs="Times New Roman"/>
          <w:b/>
          <w:i/>
          <w:szCs w:val="24"/>
        </w:rPr>
      </w:pPr>
    </w:p>
    <w:p w14:paraId="25BEF406" w14:textId="77777777" w:rsidR="00EB511A" w:rsidRPr="00EB511A" w:rsidRDefault="00EB511A" w:rsidP="00F2193A">
      <w:pPr>
        <w:spacing w:line="360" w:lineRule="auto"/>
        <w:jc w:val="both"/>
        <w:rPr>
          <w:rFonts w:ascii="Times New Roman" w:hAnsi="Times New Roman" w:cs="Times New Roman"/>
          <w:szCs w:val="24"/>
        </w:rPr>
      </w:pPr>
      <w:r>
        <w:rPr>
          <w:rFonts w:ascii="Times New Roman" w:hAnsi="Times New Roman" w:cs="Times New Roman"/>
          <w:b/>
          <w:i/>
          <w:szCs w:val="24"/>
        </w:rPr>
        <w:t>Littoral</w:t>
      </w:r>
      <w:r>
        <w:rPr>
          <w:rFonts w:ascii="Times New Roman" w:hAnsi="Times New Roman" w:cs="Times New Roman"/>
          <w:szCs w:val="24"/>
        </w:rPr>
        <w:t xml:space="preserve"> and </w:t>
      </w:r>
      <w:proofErr w:type="spellStart"/>
      <w:r>
        <w:rPr>
          <w:rFonts w:ascii="Times New Roman" w:hAnsi="Times New Roman" w:cs="Times New Roman"/>
          <w:b/>
          <w:i/>
          <w:szCs w:val="24"/>
        </w:rPr>
        <w:t>Incendies</w:t>
      </w:r>
      <w:proofErr w:type="spellEnd"/>
      <w:r>
        <w:rPr>
          <w:rFonts w:ascii="Times New Roman" w:hAnsi="Times New Roman" w:cs="Times New Roman"/>
          <w:szCs w:val="24"/>
        </w:rPr>
        <w:t xml:space="preserve">, written in French by the Lebanese-Canadian playwright Wajdi Mouawad and translated in English as </w:t>
      </w:r>
      <w:r>
        <w:rPr>
          <w:rFonts w:ascii="Times New Roman" w:hAnsi="Times New Roman" w:cs="Times New Roman"/>
          <w:b/>
          <w:i/>
          <w:szCs w:val="24"/>
        </w:rPr>
        <w:t>Tideline</w:t>
      </w:r>
      <w:r>
        <w:rPr>
          <w:rFonts w:ascii="Times New Roman" w:hAnsi="Times New Roman" w:cs="Times New Roman"/>
          <w:szCs w:val="24"/>
        </w:rPr>
        <w:t xml:space="preserve"> and </w:t>
      </w:r>
      <w:r>
        <w:rPr>
          <w:rFonts w:ascii="Times New Roman" w:hAnsi="Times New Roman" w:cs="Times New Roman"/>
          <w:b/>
          <w:i/>
          <w:szCs w:val="24"/>
        </w:rPr>
        <w:t>Scorched</w:t>
      </w:r>
      <w:r>
        <w:rPr>
          <w:rFonts w:ascii="Times New Roman" w:hAnsi="Times New Roman" w:cs="Times New Roman"/>
          <w:szCs w:val="24"/>
        </w:rPr>
        <w:t xml:space="preserve">, together form an illustration not only of John Cage’s remark on the past, noted above, but on the </w:t>
      </w:r>
      <w:r w:rsidR="00F2193A">
        <w:rPr>
          <w:rFonts w:ascii="Times New Roman" w:hAnsi="Times New Roman" w:cs="Times New Roman"/>
          <w:szCs w:val="24"/>
        </w:rPr>
        <w:t xml:space="preserve">illuminative </w:t>
      </w:r>
      <w:r>
        <w:rPr>
          <w:rFonts w:ascii="Times New Roman" w:hAnsi="Times New Roman" w:cs="Times New Roman"/>
          <w:szCs w:val="24"/>
        </w:rPr>
        <w:t xml:space="preserve">convergence in </w:t>
      </w:r>
      <w:r w:rsidR="00F2193A">
        <w:rPr>
          <w:rFonts w:ascii="Times New Roman" w:hAnsi="Times New Roman" w:cs="Times New Roman"/>
          <w:szCs w:val="24"/>
        </w:rPr>
        <w:t>great works of drama</w:t>
      </w:r>
      <w:r>
        <w:rPr>
          <w:rFonts w:ascii="Times New Roman" w:hAnsi="Times New Roman" w:cs="Times New Roman"/>
          <w:szCs w:val="24"/>
        </w:rPr>
        <w:t xml:space="preserve"> between personal experience and perceptions of identity. In both plays </w:t>
      </w:r>
      <w:proofErr w:type="spellStart"/>
      <w:r>
        <w:rPr>
          <w:rFonts w:ascii="Times New Roman" w:hAnsi="Times New Roman" w:cs="Times New Roman"/>
          <w:szCs w:val="24"/>
        </w:rPr>
        <w:t>Mouawad’s</w:t>
      </w:r>
      <w:proofErr w:type="spellEnd"/>
      <w:r>
        <w:rPr>
          <w:rFonts w:ascii="Times New Roman" w:hAnsi="Times New Roman" w:cs="Times New Roman"/>
          <w:szCs w:val="24"/>
        </w:rPr>
        <w:t xml:space="preserve"> characters traverse a shifting</w:t>
      </w:r>
      <w:r w:rsidR="00701A88">
        <w:rPr>
          <w:rFonts w:ascii="Times New Roman" w:hAnsi="Times New Roman" w:cs="Times New Roman"/>
          <w:szCs w:val="24"/>
        </w:rPr>
        <w:t xml:space="preserve"> and contested</w:t>
      </w:r>
      <w:r>
        <w:rPr>
          <w:rFonts w:ascii="Times New Roman" w:hAnsi="Times New Roman" w:cs="Times New Roman"/>
          <w:szCs w:val="24"/>
        </w:rPr>
        <w:t xml:space="preserve"> landscape of identity which mirrors, in many respects, the journey of the playwright as a child in Lebanon through his adolescence in France and further development in Montréal, Québec into perhaps Canada’s most recognised playwright. </w:t>
      </w:r>
    </w:p>
    <w:p w14:paraId="29A43FFB" w14:textId="77777777" w:rsidR="00EB511A" w:rsidRDefault="00EB511A" w:rsidP="00841F78">
      <w:pPr>
        <w:spacing w:line="360" w:lineRule="auto"/>
        <w:rPr>
          <w:rFonts w:ascii="Times New Roman" w:hAnsi="Times New Roman" w:cs="Times New Roman"/>
          <w:szCs w:val="24"/>
        </w:rPr>
      </w:pPr>
    </w:p>
    <w:p w14:paraId="1D3743B2" w14:textId="77777777" w:rsidR="00745F05" w:rsidRPr="00116DAF" w:rsidRDefault="00F2193A" w:rsidP="00701A88">
      <w:pPr>
        <w:spacing w:line="360" w:lineRule="auto"/>
        <w:jc w:val="both"/>
        <w:rPr>
          <w:rFonts w:ascii="Times New Roman" w:hAnsi="Times New Roman" w:cs="Times New Roman"/>
          <w:szCs w:val="24"/>
        </w:rPr>
      </w:pPr>
      <w:r>
        <w:rPr>
          <w:rFonts w:ascii="Times New Roman" w:hAnsi="Times New Roman" w:cs="Times New Roman"/>
          <w:szCs w:val="24"/>
        </w:rPr>
        <w:t xml:space="preserve">Mouawad, coming from the two cultures between which he creates his liminal landscape, </w:t>
      </w:r>
      <w:r w:rsidR="00701A88">
        <w:rPr>
          <w:rFonts w:ascii="Times New Roman" w:hAnsi="Times New Roman" w:cs="Times New Roman"/>
          <w:szCs w:val="24"/>
        </w:rPr>
        <w:t xml:space="preserve">has thus far managed to </w:t>
      </w:r>
      <w:r>
        <w:rPr>
          <w:rFonts w:ascii="Times New Roman" w:hAnsi="Times New Roman" w:cs="Times New Roman"/>
          <w:szCs w:val="24"/>
        </w:rPr>
        <w:t xml:space="preserve">escape the critical commentary visited upon </w:t>
      </w:r>
      <w:r w:rsidR="00701A88">
        <w:rPr>
          <w:rFonts w:ascii="Times New Roman" w:hAnsi="Times New Roman" w:cs="Times New Roman"/>
          <w:szCs w:val="24"/>
        </w:rPr>
        <w:t xml:space="preserve">the alleged exoticism of theatrical </w:t>
      </w:r>
      <w:r>
        <w:rPr>
          <w:rFonts w:ascii="Times New Roman" w:hAnsi="Times New Roman" w:cs="Times New Roman"/>
          <w:szCs w:val="24"/>
        </w:rPr>
        <w:t>work</w:t>
      </w:r>
      <w:r w:rsidR="00701A88">
        <w:rPr>
          <w:rFonts w:ascii="Times New Roman" w:hAnsi="Times New Roman" w:cs="Times New Roman"/>
          <w:szCs w:val="24"/>
        </w:rPr>
        <w:t xml:space="preserve"> by the noted intercultural directors</w:t>
      </w:r>
      <w:r>
        <w:rPr>
          <w:rFonts w:ascii="Times New Roman" w:hAnsi="Times New Roman" w:cs="Times New Roman"/>
          <w:szCs w:val="24"/>
        </w:rPr>
        <w:t xml:space="preserve"> Peter Brook, Ariane </w:t>
      </w:r>
      <w:proofErr w:type="spellStart"/>
      <w:r>
        <w:rPr>
          <w:rFonts w:ascii="Times New Roman" w:hAnsi="Times New Roman" w:cs="Times New Roman"/>
          <w:szCs w:val="24"/>
        </w:rPr>
        <w:t>Mnouchkine</w:t>
      </w:r>
      <w:proofErr w:type="spellEnd"/>
      <w:r>
        <w:rPr>
          <w:rFonts w:ascii="Times New Roman" w:hAnsi="Times New Roman" w:cs="Times New Roman"/>
          <w:szCs w:val="24"/>
        </w:rPr>
        <w:t xml:space="preserve"> and Robert Wilson. </w:t>
      </w:r>
      <w:r w:rsidR="00745F05" w:rsidRPr="00116DAF">
        <w:rPr>
          <w:rFonts w:ascii="Times New Roman" w:hAnsi="Times New Roman" w:cs="Times New Roman"/>
          <w:szCs w:val="24"/>
        </w:rPr>
        <w:t xml:space="preserve"> </w:t>
      </w:r>
      <w:r w:rsidR="00701A88">
        <w:rPr>
          <w:rFonts w:ascii="Times New Roman" w:hAnsi="Times New Roman" w:cs="Times New Roman"/>
          <w:szCs w:val="24"/>
        </w:rPr>
        <w:t xml:space="preserve">Whether </w:t>
      </w:r>
      <w:r>
        <w:rPr>
          <w:rFonts w:ascii="Times New Roman" w:hAnsi="Times New Roman" w:cs="Times New Roman"/>
          <w:szCs w:val="24"/>
        </w:rPr>
        <w:t>his vaguely Platonic set of credentials</w:t>
      </w:r>
      <w:r w:rsidR="00701A88">
        <w:rPr>
          <w:rFonts w:ascii="Times New Roman" w:hAnsi="Times New Roman" w:cs="Times New Roman"/>
          <w:szCs w:val="24"/>
        </w:rPr>
        <w:t>—expertise based on experience—i</w:t>
      </w:r>
      <w:r>
        <w:rPr>
          <w:rFonts w:ascii="Times New Roman" w:hAnsi="Times New Roman" w:cs="Times New Roman"/>
          <w:szCs w:val="24"/>
        </w:rPr>
        <w:t>s enough to validate his dramatic analysis of identity can be left up to the critical reader</w:t>
      </w:r>
      <w:r w:rsidR="00701A88">
        <w:rPr>
          <w:rFonts w:ascii="Times New Roman" w:hAnsi="Times New Roman" w:cs="Times New Roman"/>
          <w:szCs w:val="24"/>
        </w:rPr>
        <w:t>; but socio-political critiques ignore the fundamental fact that Theatre, itself a hybrid form</w:t>
      </w:r>
      <w:r>
        <w:rPr>
          <w:rFonts w:ascii="Times New Roman" w:hAnsi="Times New Roman" w:cs="Times New Roman"/>
          <w:szCs w:val="24"/>
        </w:rPr>
        <w:t xml:space="preserve"> combining elements of live performance with written literature, rests upon criteria distinct from the schools of theory which propose finite definitions of such notions. </w:t>
      </w:r>
      <w:r w:rsidR="00745F05" w:rsidRPr="00116DAF">
        <w:rPr>
          <w:rFonts w:ascii="Times New Roman" w:hAnsi="Times New Roman" w:cs="Times New Roman"/>
          <w:szCs w:val="24"/>
        </w:rPr>
        <w:t xml:space="preserve"> While there can be little disputing the validity of critiques of works where writers of European origins use and abuse the myths and folklore of more ancient cultures, there has always been, in the arts in general, a tolerance of cultural mi</w:t>
      </w:r>
      <w:r w:rsidR="0061170B" w:rsidRPr="00116DAF">
        <w:rPr>
          <w:rFonts w:ascii="Times New Roman" w:hAnsi="Times New Roman" w:cs="Times New Roman"/>
          <w:szCs w:val="24"/>
        </w:rPr>
        <w:t>scegenation</w:t>
      </w:r>
      <w:r w:rsidR="00745F05" w:rsidRPr="00116DAF">
        <w:rPr>
          <w:rFonts w:ascii="Times New Roman" w:hAnsi="Times New Roman" w:cs="Times New Roman"/>
          <w:szCs w:val="24"/>
        </w:rPr>
        <w:t xml:space="preserve"> that seldom adheres to political dicta of appropriateness.</w:t>
      </w:r>
    </w:p>
    <w:p w14:paraId="6C2CD063" w14:textId="77777777" w:rsidR="00745F05" w:rsidRPr="00116DAF" w:rsidRDefault="00745F05" w:rsidP="00841F78">
      <w:pPr>
        <w:spacing w:line="360" w:lineRule="auto"/>
        <w:rPr>
          <w:rFonts w:ascii="Times New Roman" w:hAnsi="Times New Roman" w:cs="Times New Roman"/>
          <w:szCs w:val="24"/>
        </w:rPr>
      </w:pPr>
    </w:p>
    <w:p w14:paraId="0E43662C" w14:textId="77777777" w:rsidR="00A23241" w:rsidRPr="00116DAF" w:rsidRDefault="00745F05" w:rsidP="00E1588C">
      <w:pPr>
        <w:spacing w:line="360" w:lineRule="auto"/>
        <w:jc w:val="both"/>
        <w:rPr>
          <w:rFonts w:ascii="Times New Roman" w:hAnsi="Times New Roman" w:cs="Times New Roman"/>
          <w:szCs w:val="24"/>
        </w:rPr>
      </w:pPr>
      <w:proofErr w:type="gramStart"/>
      <w:r w:rsidRPr="00116DAF">
        <w:rPr>
          <w:rFonts w:ascii="Times New Roman" w:hAnsi="Times New Roman" w:cs="Times New Roman"/>
          <w:szCs w:val="24"/>
        </w:rPr>
        <w:t>Thus</w:t>
      </w:r>
      <w:proofErr w:type="gramEnd"/>
      <w:r w:rsidRPr="00116DAF">
        <w:rPr>
          <w:rFonts w:ascii="Times New Roman" w:hAnsi="Times New Roman" w:cs="Times New Roman"/>
          <w:szCs w:val="24"/>
        </w:rPr>
        <w:t xml:space="preserve"> when discussing </w:t>
      </w:r>
      <w:r w:rsidR="00E1588C">
        <w:rPr>
          <w:rFonts w:ascii="Times New Roman" w:hAnsi="Times New Roman" w:cs="Times New Roman"/>
          <w:szCs w:val="24"/>
        </w:rPr>
        <w:t>the theme of contested identity</w:t>
      </w:r>
      <w:r w:rsidRPr="00116DAF">
        <w:rPr>
          <w:rFonts w:ascii="Times New Roman" w:hAnsi="Times New Roman" w:cs="Times New Roman"/>
          <w:szCs w:val="24"/>
        </w:rPr>
        <w:t xml:space="preserve"> in </w:t>
      </w:r>
      <w:proofErr w:type="spellStart"/>
      <w:r w:rsidRPr="00116DAF">
        <w:rPr>
          <w:rFonts w:ascii="Times New Roman" w:hAnsi="Times New Roman" w:cs="Times New Roman"/>
          <w:szCs w:val="24"/>
        </w:rPr>
        <w:t>Mouawad</w:t>
      </w:r>
      <w:r w:rsidR="00E1588C">
        <w:rPr>
          <w:rFonts w:ascii="Times New Roman" w:hAnsi="Times New Roman" w:cs="Times New Roman"/>
          <w:szCs w:val="24"/>
        </w:rPr>
        <w:t>’s</w:t>
      </w:r>
      <w:proofErr w:type="spellEnd"/>
      <w:r w:rsidR="00E1588C">
        <w:rPr>
          <w:rFonts w:ascii="Times New Roman" w:hAnsi="Times New Roman" w:cs="Times New Roman"/>
          <w:szCs w:val="24"/>
        </w:rPr>
        <w:t xml:space="preserve"> work</w:t>
      </w:r>
      <w:r w:rsidRPr="00116DAF">
        <w:rPr>
          <w:rFonts w:ascii="Times New Roman" w:hAnsi="Times New Roman" w:cs="Times New Roman"/>
          <w:szCs w:val="24"/>
        </w:rPr>
        <w:t xml:space="preserve"> it is essential to distinguish the devices he uses </w:t>
      </w:r>
      <w:r w:rsidR="00472E4C" w:rsidRPr="00116DAF">
        <w:rPr>
          <w:rFonts w:ascii="Times New Roman" w:hAnsi="Times New Roman" w:cs="Times New Roman"/>
          <w:szCs w:val="24"/>
        </w:rPr>
        <w:t xml:space="preserve">in explicating his themes </w:t>
      </w:r>
      <w:r w:rsidRPr="00116DAF">
        <w:rPr>
          <w:rFonts w:ascii="Times New Roman" w:hAnsi="Times New Roman" w:cs="Times New Roman"/>
          <w:szCs w:val="24"/>
        </w:rPr>
        <w:t xml:space="preserve">that are primarily literary or </w:t>
      </w:r>
      <w:r w:rsidR="00A34E88" w:rsidRPr="00116DAF">
        <w:rPr>
          <w:rFonts w:ascii="Times New Roman" w:hAnsi="Times New Roman" w:cs="Times New Roman"/>
          <w:szCs w:val="24"/>
        </w:rPr>
        <w:t>distinctive</w:t>
      </w:r>
      <w:r w:rsidRPr="00116DAF">
        <w:rPr>
          <w:rFonts w:ascii="Times New Roman" w:hAnsi="Times New Roman" w:cs="Times New Roman"/>
          <w:szCs w:val="24"/>
        </w:rPr>
        <w:t xml:space="preserve">ly theatrical. </w:t>
      </w:r>
      <w:r w:rsidR="00A23241" w:rsidRPr="00116DAF">
        <w:rPr>
          <w:rFonts w:ascii="Times New Roman" w:hAnsi="Times New Roman" w:cs="Times New Roman"/>
          <w:szCs w:val="24"/>
        </w:rPr>
        <w:t xml:space="preserve">Theatrical devices create </w:t>
      </w:r>
      <w:r w:rsidR="00E1588C">
        <w:rPr>
          <w:rFonts w:ascii="Times New Roman" w:hAnsi="Times New Roman" w:cs="Times New Roman"/>
          <w:szCs w:val="24"/>
        </w:rPr>
        <w:t>critical</w:t>
      </w:r>
      <w:r w:rsidR="00A23241" w:rsidRPr="00116DAF">
        <w:rPr>
          <w:rFonts w:ascii="Times New Roman" w:hAnsi="Times New Roman" w:cs="Times New Roman"/>
          <w:szCs w:val="24"/>
        </w:rPr>
        <w:t xml:space="preserve"> </w:t>
      </w:r>
      <w:proofErr w:type="spellStart"/>
      <w:r w:rsidR="00A23241" w:rsidRPr="00116DAF">
        <w:rPr>
          <w:rFonts w:ascii="Times New Roman" w:hAnsi="Times New Roman" w:cs="Times New Roman"/>
          <w:szCs w:val="24"/>
        </w:rPr>
        <w:t>distanciation</w:t>
      </w:r>
      <w:proofErr w:type="spellEnd"/>
      <w:r w:rsidR="00A23241" w:rsidRPr="00116DAF">
        <w:rPr>
          <w:rFonts w:ascii="Times New Roman" w:hAnsi="Times New Roman" w:cs="Times New Roman"/>
          <w:szCs w:val="24"/>
        </w:rPr>
        <w:t xml:space="preserve"> in both plays, re-channeling the reflexive desire of the spectator to achieve cathartic identification with characters or the narrative, </w:t>
      </w:r>
      <w:r w:rsidR="00E1588C">
        <w:rPr>
          <w:rFonts w:ascii="Times New Roman" w:hAnsi="Times New Roman" w:cs="Times New Roman"/>
          <w:szCs w:val="24"/>
        </w:rPr>
        <w:t>encouraging</w:t>
      </w:r>
      <w:r w:rsidR="00A23241" w:rsidRPr="00116DAF">
        <w:rPr>
          <w:rFonts w:ascii="Times New Roman" w:hAnsi="Times New Roman" w:cs="Times New Roman"/>
          <w:szCs w:val="24"/>
        </w:rPr>
        <w:t xml:space="preserve"> audiences to examine the effects of inter</w:t>
      </w:r>
      <w:r w:rsidR="00E1588C">
        <w:rPr>
          <w:rFonts w:ascii="Times New Roman" w:hAnsi="Times New Roman" w:cs="Times New Roman"/>
          <w:szCs w:val="24"/>
        </w:rPr>
        <w:t xml:space="preserve">- and transcultural </w:t>
      </w:r>
      <w:r w:rsidR="00A23241" w:rsidRPr="00116DAF">
        <w:rPr>
          <w:rFonts w:ascii="Times New Roman" w:hAnsi="Times New Roman" w:cs="Times New Roman"/>
          <w:szCs w:val="24"/>
        </w:rPr>
        <w:t xml:space="preserve">interaction on </w:t>
      </w:r>
      <w:r w:rsidR="00E1588C">
        <w:rPr>
          <w:rFonts w:ascii="Times New Roman" w:hAnsi="Times New Roman" w:cs="Times New Roman"/>
          <w:szCs w:val="24"/>
        </w:rPr>
        <w:t>identity and the development of alterity in characters.</w:t>
      </w:r>
    </w:p>
    <w:p w14:paraId="4AB3515E" w14:textId="77777777" w:rsidR="00A23241" w:rsidRPr="00116DAF" w:rsidRDefault="00A23241" w:rsidP="00E1588C">
      <w:pPr>
        <w:spacing w:line="360" w:lineRule="auto"/>
        <w:jc w:val="both"/>
        <w:rPr>
          <w:rFonts w:ascii="Times New Roman" w:hAnsi="Times New Roman" w:cs="Times New Roman"/>
          <w:szCs w:val="24"/>
        </w:rPr>
      </w:pPr>
    </w:p>
    <w:p w14:paraId="5C456381" w14:textId="77777777" w:rsidR="00745F05" w:rsidRPr="00116DAF" w:rsidRDefault="00745F05" w:rsidP="00E1588C">
      <w:pPr>
        <w:spacing w:line="360" w:lineRule="auto"/>
        <w:jc w:val="both"/>
        <w:rPr>
          <w:rFonts w:ascii="Times New Roman" w:hAnsi="Times New Roman" w:cs="Times New Roman"/>
          <w:szCs w:val="24"/>
        </w:rPr>
      </w:pPr>
      <w:proofErr w:type="spellStart"/>
      <w:r w:rsidRPr="00116DAF">
        <w:rPr>
          <w:rFonts w:ascii="Times New Roman" w:hAnsi="Times New Roman" w:cs="Times New Roman"/>
          <w:szCs w:val="24"/>
        </w:rPr>
        <w:lastRenderedPageBreak/>
        <w:t>Mouawad’s</w:t>
      </w:r>
      <w:proofErr w:type="spellEnd"/>
      <w:r w:rsidRPr="00116DAF">
        <w:rPr>
          <w:rFonts w:ascii="Times New Roman" w:hAnsi="Times New Roman" w:cs="Times New Roman"/>
          <w:szCs w:val="24"/>
        </w:rPr>
        <w:t xml:space="preserve"> plays </w:t>
      </w:r>
      <w:r w:rsidR="00472E4C" w:rsidRPr="00116DAF">
        <w:rPr>
          <w:rFonts w:ascii="Times New Roman" w:hAnsi="Times New Roman" w:cs="Times New Roman"/>
          <w:b/>
          <w:i/>
          <w:szCs w:val="24"/>
        </w:rPr>
        <w:t xml:space="preserve">Tideline </w:t>
      </w:r>
      <w:r w:rsidRPr="00116DAF">
        <w:rPr>
          <w:rFonts w:ascii="Times New Roman" w:hAnsi="Times New Roman" w:cs="Times New Roman"/>
          <w:szCs w:val="24"/>
        </w:rPr>
        <w:t xml:space="preserve">and </w:t>
      </w:r>
      <w:r w:rsidR="00472E4C" w:rsidRPr="00116DAF">
        <w:rPr>
          <w:rFonts w:ascii="Times New Roman" w:hAnsi="Times New Roman" w:cs="Times New Roman"/>
          <w:b/>
          <w:i/>
          <w:szCs w:val="24"/>
        </w:rPr>
        <w:t>Scorched</w:t>
      </w:r>
      <w:r w:rsidRPr="00116DAF">
        <w:rPr>
          <w:rFonts w:ascii="Times New Roman" w:hAnsi="Times New Roman" w:cs="Times New Roman"/>
          <w:szCs w:val="24"/>
        </w:rPr>
        <w:t xml:space="preserve"> centre around the theme of identity </w:t>
      </w:r>
      <w:r w:rsidR="00394E88" w:rsidRPr="00116DAF">
        <w:rPr>
          <w:rFonts w:ascii="Times New Roman" w:hAnsi="Times New Roman" w:cs="Times New Roman"/>
          <w:szCs w:val="24"/>
        </w:rPr>
        <w:t>sought</w:t>
      </w:r>
      <w:r w:rsidRPr="00116DAF">
        <w:rPr>
          <w:rFonts w:ascii="Times New Roman" w:hAnsi="Times New Roman" w:cs="Times New Roman"/>
          <w:szCs w:val="24"/>
        </w:rPr>
        <w:t xml:space="preserve">, </w:t>
      </w:r>
      <w:r w:rsidR="00E1588C">
        <w:rPr>
          <w:rFonts w:ascii="Times New Roman" w:hAnsi="Times New Roman" w:cs="Times New Roman"/>
          <w:szCs w:val="24"/>
        </w:rPr>
        <w:t>re-</w:t>
      </w:r>
      <w:r w:rsidR="00394E88" w:rsidRPr="00116DAF">
        <w:rPr>
          <w:rFonts w:ascii="Times New Roman" w:hAnsi="Times New Roman" w:cs="Times New Roman"/>
          <w:szCs w:val="24"/>
        </w:rPr>
        <w:t>discovered</w:t>
      </w:r>
      <w:r w:rsidRPr="00116DAF">
        <w:rPr>
          <w:rFonts w:ascii="Times New Roman" w:hAnsi="Times New Roman" w:cs="Times New Roman"/>
          <w:szCs w:val="24"/>
        </w:rPr>
        <w:t xml:space="preserve">, </w:t>
      </w:r>
      <w:r w:rsidR="00A23241" w:rsidRPr="00116DAF">
        <w:rPr>
          <w:rFonts w:ascii="Times New Roman" w:hAnsi="Times New Roman" w:cs="Times New Roman"/>
          <w:szCs w:val="24"/>
        </w:rPr>
        <w:t>or</w:t>
      </w:r>
      <w:r w:rsidRPr="00116DAF">
        <w:rPr>
          <w:rFonts w:ascii="Times New Roman" w:hAnsi="Times New Roman" w:cs="Times New Roman"/>
          <w:szCs w:val="24"/>
        </w:rPr>
        <w:t xml:space="preserve"> forged</w:t>
      </w:r>
      <w:r w:rsidR="00E1588C">
        <w:rPr>
          <w:rFonts w:ascii="Times New Roman" w:hAnsi="Times New Roman" w:cs="Times New Roman"/>
          <w:szCs w:val="24"/>
        </w:rPr>
        <w:t xml:space="preserve"> (the last of which implies a fusion of identities into a new, third identity as </w:t>
      </w:r>
      <w:r w:rsidR="00E1588C">
        <w:rPr>
          <w:rFonts w:ascii="Times New Roman" w:hAnsi="Times New Roman" w:cs="Times New Roman"/>
          <w:i/>
          <w:szCs w:val="24"/>
        </w:rPr>
        <w:t>the Other</w:t>
      </w:r>
      <w:r w:rsidR="00E1588C">
        <w:rPr>
          <w:rFonts w:ascii="Times New Roman" w:hAnsi="Times New Roman" w:cs="Times New Roman"/>
          <w:szCs w:val="24"/>
        </w:rPr>
        <w:t>)</w:t>
      </w:r>
      <w:r w:rsidRPr="00116DAF">
        <w:rPr>
          <w:rFonts w:ascii="Times New Roman" w:hAnsi="Times New Roman" w:cs="Times New Roman"/>
          <w:szCs w:val="24"/>
        </w:rPr>
        <w:t xml:space="preserve">. Both </w:t>
      </w:r>
      <w:r w:rsidR="00A23241" w:rsidRPr="00116DAF">
        <w:rPr>
          <w:rFonts w:ascii="Times New Roman" w:hAnsi="Times New Roman" w:cs="Times New Roman"/>
          <w:szCs w:val="24"/>
        </w:rPr>
        <w:t xml:space="preserve">plays </w:t>
      </w:r>
      <w:r w:rsidRPr="00116DAF">
        <w:rPr>
          <w:rFonts w:ascii="Times New Roman" w:hAnsi="Times New Roman" w:cs="Times New Roman"/>
          <w:szCs w:val="24"/>
        </w:rPr>
        <w:t>take the quest trope as their main structural device</w:t>
      </w:r>
      <w:r w:rsidR="00394E88" w:rsidRPr="00116DAF">
        <w:rPr>
          <w:rFonts w:ascii="Times New Roman" w:hAnsi="Times New Roman" w:cs="Times New Roman"/>
          <w:szCs w:val="24"/>
        </w:rPr>
        <w:t xml:space="preserve">. The quest in </w:t>
      </w:r>
      <w:r w:rsidR="00394E88" w:rsidRPr="00116DAF">
        <w:rPr>
          <w:rFonts w:ascii="Times New Roman" w:hAnsi="Times New Roman" w:cs="Times New Roman"/>
          <w:b/>
          <w:i/>
          <w:szCs w:val="24"/>
        </w:rPr>
        <w:t>Tideline</w:t>
      </w:r>
      <w:r w:rsidR="00394E88" w:rsidRPr="00116DAF">
        <w:rPr>
          <w:rFonts w:ascii="Times New Roman" w:hAnsi="Times New Roman" w:cs="Times New Roman"/>
          <w:szCs w:val="24"/>
        </w:rPr>
        <w:t xml:space="preserve"> is recognisably chivalric—it even includes an imaginary Knight—but quests in literature extend beyond West</w:t>
      </w:r>
      <w:r w:rsidR="00A34E88" w:rsidRPr="00116DAF">
        <w:rPr>
          <w:rFonts w:ascii="Times New Roman" w:hAnsi="Times New Roman" w:cs="Times New Roman"/>
          <w:szCs w:val="24"/>
        </w:rPr>
        <w:t>ern tradition</w:t>
      </w:r>
      <w:r w:rsidR="00394E88" w:rsidRPr="00116DAF">
        <w:rPr>
          <w:rFonts w:ascii="Times New Roman" w:hAnsi="Times New Roman" w:cs="Times New Roman"/>
          <w:szCs w:val="24"/>
        </w:rPr>
        <w:t xml:space="preserve"> and back to the creation stories of many cultures</w:t>
      </w:r>
      <w:r w:rsidR="00A34E88" w:rsidRPr="00116DAF">
        <w:rPr>
          <w:rFonts w:ascii="Times New Roman" w:hAnsi="Times New Roman" w:cs="Times New Roman"/>
          <w:szCs w:val="24"/>
        </w:rPr>
        <w:t>. They</w:t>
      </w:r>
      <w:r w:rsidR="00394E88" w:rsidRPr="00116DAF">
        <w:rPr>
          <w:rFonts w:ascii="Times New Roman" w:hAnsi="Times New Roman" w:cs="Times New Roman"/>
          <w:szCs w:val="24"/>
        </w:rPr>
        <w:t xml:space="preserve"> can therefore be regarded as a universal</w:t>
      </w:r>
      <w:r w:rsidR="00E1588C">
        <w:rPr>
          <w:rFonts w:ascii="Times New Roman" w:hAnsi="Times New Roman" w:cs="Times New Roman"/>
          <w:szCs w:val="24"/>
        </w:rPr>
        <w:t>ist</w:t>
      </w:r>
      <w:r w:rsidR="00394E88" w:rsidRPr="00116DAF">
        <w:rPr>
          <w:rFonts w:ascii="Times New Roman" w:hAnsi="Times New Roman" w:cs="Times New Roman"/>
          <w:szCs w:val="24"/>
        </w:rPr>
        <w:t xml:space="preserve"> device</w:t>
      </w:r>
      <w:r w:rsidR="00472E4C" w:rsidRPr="00116DAF">
        <w:rPr>
          <w:rFonts w:ascii="Times New Roman" w:hAnsi="Times New Roman" w:cs="Times New Roman"/>
          <w:szCs w:val="24"/>
        </w:rPr>
        <w:t xml:space="preserve"> in the construction of shared and individual identity</w:t>
      </w:r>
      <w:r w:rsidR="00394E88" w:rsidRPr="00116DAF">
        <w:rPr>
          <w:rFonts w:ascii="Times New Roman" w:hAnsi="Times New Roman" w:cs="Times New Roman"/>
          <w:szCs w:val="24"/>
        </w:rPr>
        <w:t>.</w:t>
      </w:r>
    </w:p>
    <w:p w14:paraId="6D073C54" w14:textId="77777777" w:rsidR="00A34E88" w:rsidRPr="00116DAF" w:rsidRDefault="00A34E88" w:rsidP="00841F78">
      <w:pPr>
        <w:spacing w:line="360" w:lineRule="auto"/>
        <w:rPr>
          <w:rFonts w:ascii="Times New Roman" w:hAnsi="Times New Roman" w:cs="Times New Roman"/>
          <w:szCs w:val="24"/>
        </w:rPr>
      </w:pPr>
    </w:p>
    <w:p w14:paraId="49A25501" w14:textId="77777777" w:rsidR="00394E88" w:rsidRPr="00116DAF" w:rsidRDefault="00394E88" w:rsidP="00CC030E">
      <w:pPr>
        <w:spacing w:line="360" w:lineRule="auto"/>
        <w:jc w:val="both"/>
        <w:rPr>
          <w:rFonts w:ascii="Times New Roman" w:hAnsi="Times New Roman" w:cs="Times New Roman"/>
          <w:szCs w:val="24"/>
        </w:rPr>
      </w:pPr>
      <w:r w:rsidRPr="00116DAF">
        <w:rPr>
          <w:rFonts w:ascii="Times New Roman" w:hAnsi="Times New Roman" w:cs="Times New Roman"/>
          <w:szCs w:val="24"/>
        </w:rPr>
        <w:t>The word “universal” is key he</w:t>
      </w:r>
      <w:r w:rsidR="0061170B" w:rsidRPr="00116DAF">
        <w:rPr>
          <w:rFonts w:ascii="Times New Roman" w:hAnsi="Times New Roman" w:cs="Times New Roman"/>
          <w:szCs w:val="24"/>
        </w:rPr>
        <w:t xml:space="preserve">re to an understanding of how </w:t>
      </w:r>
      <w:proofErr w:type="spellStart"/>
      <w:r w:rsidR="0061170B" w:rsidRPr="00116DAF">
        <w:rPr>
          <w:rFonts w:ascii="Times New Roman" w:hAnsi="Times New Roman" w:cs="Times New Roman"/>
          <w:szCs w:val="24"/>
        </w:rPr>
        <w:t>M</w:t>
      </w:r>
      <w:r w:rsidRPr="00116DAF">
        <w:rPr>
          <w:rFonts w:ascii="Times New Roman" w:hAnsi="Times New Roman" w:cs="Times New Roman"/>
          <w:szCs w:val="24"/>
        </w:rPr>
        <w:t>ouawad’s</w:t>
      </w:r>
      <w:proofErr w:type="spellEnd"/>
      <w:r w:rsidRPr="00116DAF">
        <w:rPr>
          <w:rFonts w:ascii="Times New Roman" w:hAnsi="Times New Roman" w:cs="Times New Roman"/>
          <w:szCs w:val="24"/>
        </w:rPr>
        <w:t xml:space="preserve"> work generally, and these two plays specifically, fit into the </w:t>
      </w:r>
      <w:r w:rsidR="00E1588C">
        <w:rPr>
          <w:rFonts w:ascii="Times New Roman" w:hAnsi="Times New Roman" w:cs="Times New Roman"/>
          <w:szCs w:val="24"/>
        </w:rPr>
        <w:t xml:space="preserve">critical and structural </w:t>
      </w:r>
      <w:r w:rsidRPr="00116DAF">
        <w:rPr>
          <w:rFonts w:ascii="Times New Roman" w:hAnsi="Times New Roman" w:cs="Times New Roman"/>
          <w:szCs w:val="24"/>
        </w:rPr>
        <w:t xml:space="preserve">framework of </w:t>
      </w:r>
      <w:r w:rsidRPr="00E1588C">
        <w:rPr>
          <w:rFonts w:ascii="Times New Roman" w:hAnsi="Times New Roman" w:cs="Times New Roman"/>
          <w:szCs w:val="24"/>
        </w:rPr>
        <w:t>intercultural theatre</w:t>
      </w:r>
      <w:r w:rsidRPr="00116DAF">
        <w:rPr>
          <w:rFonts w:ascii="Times New Roman" w:hAnsi="Times New Roman" w:cs="Times New Roman"/>
          <w:szCs w:val="24"/>
        </w:rPr>
        <w:t xml:space="preserve">.  Beyond </w:t>
      </w:r>
      <w:r w:rsidR="00092DB8" w:rsidRPr="00116DAF">
        <w:rPr>
          <w:rFonts w:ascii="Times New Roman" w:hAnsi="Times New Roman" w:cs="Times New Roman"/>
          <w:szCs w:val="24"/>
        </w:rPr>
        <w:t>orientalis</w:t>
      </w:r>
      <w:r w:rsidR="00007928" w:rsidRPr="00116DAF">
        <w:rPr>
          <w:rFonts w:ascii="Times New Roman" w:hAnsi="Times New Roman" w:cs="Times New Roman"/>
          <w:szCs w:val="24"/>
        </w:rPr>
        <w:t xml:space="preserve">m </w:t>
      </w:r>
      <w:r w:rsidR="00E1588C">
        <w:rPr>
          <w:rFonts w:ascii="Times New Roman" w:hAnsi="Times New Roman" w:cs="Times New Roman"/>
          <w:szCs w:val="24"/>
        </w:rPr>
        <w:t xml:space="preserve">(as defined by Said and iterated by theatre critics such as Marvin Carlson) </w:t>
      </w:r>
      <w:r w:rsidRPr="00116DAF">
        <w:rPr>
          <w:rFonts w:ascii="Times New Roman" w:hAnsi="Times New Roman" w:cs="Times New Roman"/>
          <w:szCs w:val="24"/>
        </w:rPr>
        <w:t xml:space="preserve">is a category of intercultural theatre </w:t>
      </w:r>
      <w:r w:rsidR="0061170B" w:rsidRPr="00116DAF">
        <w:rPr>
          <w:rFonts w:ascii="Times New Roman" w:hAnsi="Times New Roman" w:cs="Times New Roman"/>
          <w:szCs w:val="24"/>
        </w:rPr>
        <w:t>referred</w:t>
      </w:r>
      <w:r w:rsidRPr="00116DAF">
        <w:rPr>
          <w:rFonts w:ascii="Times New Roman" w:hAnsi="Times New Roman" w:cs="Times New Roman"/>
          <w:szCs w:val="24"/>
        </w:rPr>
        <w:t xml:space="preserve"> as </w:t>
      </w:r>
      <w:r w:rsidRPr="00116DAF">
        <w:rPr>
          <w:rFonts w:ascii="Times New Roman" w:hAnsi="Times New Roman" w:cs="Times New Roman"/>
          <w:i/>
          <w:szCs w:val="24"/>
        </w:rPr>
        <w:t>universalist</w:t>
      </w:r>
      <w:r w:rsidR="00A34E88" w:rsidRPr="00116DAF">
        <w:rPr>
          <w:rFonts w:ascii="Times New Roman" w:hAnsi="Times New Roman" w:cs="Times New Roman"/>
          <w:szCs w:val="24"/>
        </w:rPr>
        <w:t xml:space="preserve">, best exemplified by </w:t>
      </w:r>
      <w:r w:rsidRPr="00116DAF">
        <w:rPr>
          <w:rFonts w:ascii="Times New Roman" w:hAnsi="Times New Roman" w:cs="Times New Roman"/>
          <w:szCs w:val="24"/>
        </w:rPr>
        <w:t>the work of Brook</w:t>
      </w:r>
      <w:r w:rsidR="00A34E88" w:rsidRPr="00116DAF">
        <w:rPr>
          <w:rFonts w:ascii="Times New Roman" w:hAnsi="Times New Roman" w:cs="Times New Roman"/>
          <w:szCs w:val="24"/>
        </w:rPr>
        <w:t>, Wilson</w:t>
      </w:r>
      <w:r w:rsidRPr="00116DAF">
        <w:rPr>
          <w:rFonts w:ascii="Times New Roman" w:hAnsi="Times New Roman" w:cs="Times New Roman"/>
          <w:szCs w:val="24"/>
        </w:rPr>
        <w:t xml:space="preserve"> and </w:t>
      </w:r>
      <w:proofErr w:type="spellStart"/>
      <w:r w:rsidR="00A34E88" w:rsidRPr="00116DAF">
        <w:rPr>
          <w:rFonts w:ascii="Times New Roman" w:hAnsi="Times New Roman" w:cs="Times New Roman"/>
          <w:szCs w:val="24"/>
        </w:rPr>
        <w:t>Mnouchkine</w:t>
      </w:r>
      <w:proofErr w:type="spellEnd"/>
      <w:r w:rsidRPr="00116DAF">
        <w:rPr>
          <w:rStyle w:val="FootnoteReference"/>
          <w:rFonts w:ascii="Times New Roman" w:hAnsi="Times New Roman" w:cs="Times New Roman"/>
          <w:szCs w:val="24"/>
        </w:rPr>
        <w:footnoteReference w:id="1"/>
      </w:r>
      <w:r w:rsidRPr="00116DAF">
        <w:rPr>
          <w:rFonts w:ascii="Times New Roman" w:hAnsi="Times New Roman" w:cs="Times New Roman"/>
          <w:szCs w:val="24"/>
        </w:rPr>
        <w:t xml:space="preserve">. </w:t>
      </w:r>
      <w:r w:rsidR="00A34E88" w:rsidRPr="00116DAF">
        <w:rPr>
          <w:rFonts w:ascii="Times New Roman" w:hAnsi="Times New Roman" w:cs="Times New Roman"/>
          <w:szCs w:val="24"/>
        </w:rPr>
        <w:t xml:space="preserve">Like the work of these </w:t>
      </w:r>
      <w:r w:rsidR="00E1588C">
        <w:rPr>
          <w:rFonts w:ascii="Times New Roman" w:hAnsi="Times New Roman" w:cs="Times New Roman"/>
          <w:szCs w:val="24"/>
        </w:rPr>
        <w:t xml:space="preserve">internationalist </w:t>
      </w:r>
      <w:r w:rsidR="00F91531" w:rsidRPr="00116DAF">
        <w:rPr>
          <w:rFonts w:ascii="Times New Roman" w:hAnsi="Times New Roman" w:cs="Times New Roman"/>
          <w:szCs w:val="24"/>
        </w:rPr>
        <w:t>directors,</w:t>
      </w:r>
      <w:r w:rsidR="00F91531" w:rsidRPr="00116DAF">
        <w:rPr>
          <w:rFonts w:ascii="Times New Roman" w:hAnsi="Times New Roman" w:cs="Times New Roman"/>
          <w:b/>
          <w:i/>
          <w:szCs w:val="24"/>
        </w:rPr>
        <w:t xml:space="preserve"> Tideline</w:t>
      </w:r>
      <w:r w:rsidR="00092DB8" w:rsidRPr="00116DAF">
        <w:rPr>
          <w:rFonts w:ascii="Times New Roman" w:hAnsi="Times New Roman" w:cs="Times New Roman"/>
          <w:szCs w:val="24"/>
        </w:rPr>
        <w:t xml:space="preserve"> and </w:t>
      </w:r>
      <w:r w:rsidR="00092DB8" w:rsidRPr="00116DAF">
        <w:rPr>
          <w:rFonts w:ascii="Times New Roman" w:hAnsi="Times New Roman" w:cs="Times New Roman"/>
          <w:b/>
          <w:i/>
          <w:szCs w:val="24"/>
        </w:rPr>
        <w:t>Scorched</w:t>
      </w:r>
      <w:r w:rsidR="00092DB8" w:rsidRPr="00116DAF">
        <w:rPr>
          <w:rFonts w:ascii="Times New Roman" w:hAnsi="Times New Roman" w:cs="Times New Roman"/>
          <w:szCs w:val="24"/>
        </w:rPr>
        <w:t xml:space="preserve"> are plays written </w:t>
      </w:r>
      <w:r w:rsidR="00E1588C">
        <w:rPr>
          <w:rFonts w:ascii="Times New Roman" w:hAnsi="Times New Roman" w:cs="Times New Roman"/>
          <w:szCs w:val="24"/>
        </w:rPr>
        <w:t>employing</w:t>
      </w:r>
      <w:r w:rsidR="00092DB8" w:rsidRPr="00116DAF">
        <w:rPr>
          <w:rFonts w:ascii="Times New Roman" w:hAnsi="Times New Roman" w:cs="Times New Roman"/>
          <w:szCs w:val="24"/>
        </w:rPr>
        <w:t xml:space="preserve"> a conscious </w:t>
      </w:r>
      <w:r w:rsidR="00A34E88" w:rsidRPr="00116DAF">
        <w:rPr>
          <w:rFonts w:ascii="Times New Roman" w:hAnsi="Times New Roman" w:cs="Times New Roman"/>
          <w:szCs w:val="24"/>
        </w:rPr>
        <w:t xml:space="preserve">use of </w:t>
      </w:r>
      <w:r w:rsidR="00092DB8" w:rsidRPr="00116DAF">
        <w:rPr>
          <w:rFonts w:ascii="Times New Roman" w:hAnsi="Times New Roman" w:cs="Times New Roman"/>
          <w:szCs w:val="24"/>
        </w:rPr>
        <w:t>classical Western theatre</w:t>
      </w:r>
      <w:r w:rsidR="00A34E88" w:rsidRPr="00116DAF">
        <w:rPr>
          <w:rFonts w:ascii="Times New Roman" w:hAnsi="Times New Roman" w:cs="Times New Roman"/>
          <w:szCs w:val="24"/>
        </w:rPr>
        <w:t xml:space="preserve"> devices</w:t>
      </w:r>
      <w:r w:rsidR="00092DB8" w:rsidRPr="00116DAF">
        <w:rPr>
          <w:rStyle w:val="FootnoteReference"/>
          <w:rFonts w:ascii="Times New Roman" w:hAnsi="Times New Roman" w:cs="Times New Roman"/>
          <w:szCs w:val="24"/>
        </w:rPr>
        <w:footnoteReference w:id="2"/>
      </w:r>
      <w:r w:rsidR="00092DB8" w:rsidRPr="00116DAF">
        <w:rPr>
          <w:rFonts w:ascii="Times New Roman" w:hAnsi="Times New Roman" w:cs="Times New Roman"/>
          <w:szCs w:val="24"/>
        </w:rPr>
        <w:t>, yet both display structural elements which may be considered at odds with modern Western dramaturgy</w:t>
      </w:r>
      <w:r w:rsidR="0061170B" w:rsidRPr="00116DAF">
        <w:rPr>
          <w:rStyle w:val="FootnoteReference"/>
          <w:rFonts w:ascii="Times New Roman" w:hAnsi="Times New Roman" w:cs="Times New Roman"/>
          <w:szCs w:val="24"/>
        </w:rPr>
        <w:footnoteReference w:id="3"/>
      </w:r>
      <w:r w:rsidR="00092DB8" w:rsidRPr="00116DAF">
        <w:rPr>
          <w:rFonts w:ascii="Times New Roman" w:hAnsi="Times New Roman" w:cs="Times New Roman"/>
          <w:szCs w:val="24"/>
        </w:rPr>
        <w:t xml:space="preserve">. </w:t>
      </w:r>
      <w:r w:rsidR="007A6F0E" w:rsidRPr="00116DAF">
        <w:rPr>
          <w:rFonts w:ascii="Times New Roman" w:hAnsi="Times New Roman" w:cs="Times New Roman"/>
          <w:szCs w:val="24"/>
        </w:rPr>
        <w:t>Both plays occupy a liminal position between West</w:t>
      </w:r>
      <w:r w:rsidR="0013552C" w:rsidRPr="00116DAF">
        <w:rPr>
          <w:rFonts w:ascii="Times New Roman" w:hAnsi="Times New Roman" w:cs="Times New Roman"/>
          <w:szCs w:val="24"/>
        </w:rPr>
        <w:t>ern</w:t>
      </w:r>
      <w:r w:rsidR="007A6F0E" w:rsidRPr="00116DAF">
        <w:rPr>
          <w:rFonts w:ascii="Times New Roman" w:hAnsi="Times New Roman" w:cs="Times New Roman"/>
          <w:szCs w:val="24"/>
        </w:rPr>
        <w:t xml:space="preserve"> and Eastern culture, </w:t>
      </w:r>
      <w:r w:rsidR="00A34E88" w:rsidRPr="00116DAF">
        <w:rPr>
          <w:rFonts w:ascii="Times New Roman" w:hAnsi="Times New Roman" w:cs="Times New Roman"/>
          <w:szCs w:val="24"/>
        </w:rPr>
        <w:t>analogised</w:t>
      </w:r>
      <w:r w:rsidR="007A6F0E" w:rsidRPr="00116DAF">
        <w:rPr>
          <w:rFonts w:ascii="Times New Roman" w:hAnsi="Times New Roman" w:cs="Times New Roman"/>
          <w:szCs w:val="24"/>
        </w:rPr>
        <w:t xml:space="preserve"> by the </w:t>
      </w:r>
      <w:r w:rsidR="0013552C" w:rsidRPr="00116DAF">
        <w:rPr>
          <w:rFonts w:ascii="Times New Roman" w:hAnsi="Times New Roman" w:cs="Times New Roman"/>
          <w:szCs w:val="24"/>
        </w:rPr>
        <w:t>events</w:t>
      </w:r>
      <w:r w:rsidR="007A6F0E" w:rsidRPr="00116DAF">
        <w:rPr>
          <w:rFonts w:ascii="Times New Roman" w:hAnsi="Times New Roman" w:cs="Times New Roman"/>
          <w:szCs w:val="24"/>
        </w:rPr>
        <w:t>, which take place in French Canada and Lebanon</w:t>
      </w:r>
      <w:r w:rsidR="00A34E88" w:rsidRPr="00116DAF">
        <w:rPr>
          <w:rFonts w:ascii="Times New Roman" w:hAnsi="Times New Roman" w:cs="Times New Roman"/>
          <w:szCs w:val="24"/>
        </w:rPr>
        <w:t>, both unnamed</w:t>
      </w:r>
      <w:r w:rsidR="00A34E88" w:rsidRPr="00116DAF">
        <w:rPr>
          <w:rStyle w:val="FootnoteReference"/>
          <w:rFonts w:ascii="Times New Roman" w:hAnsi="Times New Roman" w:cs="Times New Roman"/>
          <w:szCs w:val="24"/>
        </w:rPr>
        <w:t xml:space="preserve"> </w:t>
      </w:r>
      <w:r w:rsidR="007A6F0E" w:rsidRPr="00116DAF">
        <w:rPr>
          <w:rStyle w:val="FootnoteReference"/>
          <w:rFonts w:ascii="Times New Roman" w:hAnsi="Times New Roman" w:cs="Times New Roman"/>
          <w:szCs w:val="24"/>
        </w:rPr>
        <w:footnoteReference w:id="4"/>
      </w:r>
      <w:r w:rsidR="007A6F0E" w:rsidRPr="00116DAF">
        <w:rPr>
          <w:rFonts w:ascii="Times New Roman" w:hAnsi="Times New Roman" w:cs="Times New Roman"/>
          <w:szCs w:val="24"/>
        </w:rPr>
        <w:t xml:space="preserve">. </w:t>
      </w:r>
      <w:r w:rsidR="00A34E88" w:rsidRPr="00116DAF">
        <w:rPr>
          <w:rFonts w:ascii="Times New Roman" w:hAnsi="Times New Roman" w:cs="Times New Roman"/>
          <w:szCs w:val="24"/>
        </w:rPr>
        <w:t>The</w:t>
      </w:r>
      <w:r w:rsidR="00007928" w:rsidRPr="00116DAF">
        <w:rPr>
          <w:rFonts w:ascii="Times New Roman" w:hAnsi="Times New Roman" w:cs="Times New Roman"/>
          <w:szCs w:val="24"/>
        </w:rPr>
        <w:t xml:space="preserve"> plays suggest, in opposition to essentialist discourses, that </w:t>
      </w:r>
      <w:r w:rsidR="00E1588C">
        <w:rPr>
          <w:rFonts w:ascii="Times New Roman" w:hAnsi="Times New Roman" w:cs="Times New Roman"/>
          <w:szCs w:val="24"/>
        </w:rPr>
        <w:t>identity</w:t>
      </w:r>
      <w:r w:rsidR="00007928" w:rsidRPr="00116DAF">
        <w:rPr>
          <w:rFonts w:ascii="Times New Roman" w:hAnsi="Times New Roman" w:cs="Times New Roman"/>
          <w:szCs w:val="24"/>
        </w:rPr>
        <w:t xml:space="preserve"> is a </w:t>
      </w:r>
      <w:r w:rsidR="00E1588C">
        <w:rPr>
          <w:rFonts w:ascii="Times New Roman" w:hAnsi="Times New Roman" w:cs="Times New Roman"/>
          <w:szCs w:val="24"/>
        </w:rPr>
        <w:t>fluid</w:t>
      </w:r>
      <w:r w:rsidR="00A34E88" w:rsidRPr="00116DAF">
        <w:rPr>
          <w:rFonts w:ascii="Times New Roman" w:hAnsi="Times New Roman" w:cs="Times New Roman"/>
          <w:szCs w:val="24"/>
        </w:rPr>
        <w:t>,</w:t>
      </w:r>
      <w:r w:rsidR="00E1588C">
        <w:rPr>
          <w:rFonts w:ascii="Times New Roman" w:hAnsi="Times New Roman" w:cs="Times New Roman"/>
          <w:szCs w:val="24"/>
        </w:rPr>
        <w:t xml:space="preserve"> and that creation of the Other, existing in a liminal landscape between competing home</w:t>
      </w:r>
      <w:r w:rsidR="00007928" w:rsidRPr="00116DAF">
        <w:rPr>
          <w:rFonts w:ascii="Times New Roman" w:hAnsi="Times New Roman" w:cs="Times New Roman"/>
          <w:szCs w:val="24"/>
        </w:rPr>
        <w:t xml:space="preserve"> </w:t>
      </w:r>
      <w:r w:rsidR="00E1588C">
        <w:rPr>
          <w:rFonts w:ascii="Times New Roman" w:hAnsi="Times New Roman" w:cs="Times New Roman"/>
          <w:szCs w:val="24"/>
        </w:rPr>
        <w:t xml:space="preserve">cultures, is a natural, though not </w:t>
      </w:r>
      <w:r w:rsidR="00007928" w:rsidRPr="00116DAF">
        <w:rPr>
          <w:rFonts w:ascii="Times New Roman" w:hAnsi="Times New Roman" w:cs="Times New Roman"/>
          <w:szCs w:val="24"/>
        </w:rPr>
        <w:t>inevitable</w:t>
      </w:r>
      <w:r w:rsidR="00A34E88" w:rsidRPr="00116DAF">
        <w:rPr>
          <w:rFonts w:ascii="Times New Roman" w:hAnsi="Times New Roman" w:cs="Times New Roman"/>
          <w:szCs w:val="24"/>
        </w:rPr>
        <w:t>,</w:t>
      </w:r>
      <w:r w:rsidR="00007928" w:rsidRPr="00116DAF">
        <w:rPr>
          <w:rFonts w:ascii="Times New Roman" w:hAnsi="Times New Roman" w:cs="Times New Roman"/>
          <w:szCs w:val="24"/>
        </w:rPr>
        <w:t xml:space="preserve"> by-product of cultural mixing.</w:t>
      </w:r>
      <w:r w:rsidR="00A34E88" w:rsidRPr="00116DAF">
        <w:rPr>
          <w:rFonts w:ascii="Times New Roman" w:hAnsi="Times New Roman" w:cs="Times New Roman"/>
          <w:szCs w:val="24"/>
        </w:rPr>
        <w:t xml:space="preserve"> </w:t>
      </w:r>
    </w:p>
    <w:p w14:paraId="73A3F62E" w14:textId="77777777" w:rsidR="00007928" w:rsidRPr="00116DAF" w:rsidRDefault="00007928" w:rsidP="00841F78">
      <w:pPr>
        <w:spacing w:line="360" w:lineRule="auto"/>
        <w:rPr>
          <w:rFonts w:ascii="Times New Roman" w:hAnsi="Times New Roman" w:cs="Times New Roman"/>
          <w:szCs w:val="24"/>
        </w:rPr>
      </w:pPr>
    </w:p>
    <w:p w14:paraId="74283559" w14:textId="77777777" w:rsidR="007A6F0E" w:rsidRPr="00116DAF" w:rsidRDefault="007A6F0E" w:rsidP="00CC030E">
      <w:pPr>
        <w:spacing w:line="360" w:lineRule="auto"/>
        <w:jc w:val="both"/>
        <w:rPr>
          <w:rFonts w:ascii="Times New Roman" w:hAnsi="Times New Roman" w:cs="Times New Roman"/>
          <w:szCs w:val="24"/>
        </w:rPr>
      </w:pPr>
      <w:r w:rsidRPr="00116DAF">
        <w:rPr>
          <w:rFonts w:ascii="Times New Roman" w:hAnsi="Times New Roman" w:cs="Times New Roman"/>
          <w:szCs w:val="24"/>
        </w:rPr>
        <w:t xml:space="preserve">The principal characters </w:t>
      </w:r>
      <w:r w:rsidR="00A34E88" w:rsidRPr="00116DAF">
        <w:rPr>
          <w:rFonts w:ascii="Times New Roman" w:hAnsi="Times New Roman" w:cs="Times New Roman"/>
          <w:szCs w:val="24"/>
        </w:rPr>
        <w:t>in</w:t>
      </w:r>
      <w:r w:rsidRPr="00116DAF">
        <w:rPr>
          <w:rFonts w:ascii="Times New Roman" w:hAnsi="Times New Roman" w:cs="Times New Roman"/>
          <w:szCs w:val="24"/>
        </w:rPr>
        <w:t xml:space="preserve"> each play </w:t>
      </w:r>
      <w:r w:rsidR="00CC030E">
        <w:rPr>
          <w:rFonts w:ascii="Times New Roman" w:hAnsi="Times New Roman" w:cs="Times New Roman"/>
          <w:szCs w:val="24"/>
        </w:rPr>
        <w:t xml:space="preserve">physically </w:t>
      </w:r>
      <w:r w:rsidR="00A34E88" w:rsidRPr="00116DAF">
        <w:rPr>
          <w:rFonts w:ascii="Times New Roman" w:hAnsi="Times New Roman" w:cs="Times New Roman"/>
          <w:szCs w:val="24"/>
        </w:rPr>
        <w:t>traverse</w:t>
      </w:r>
      <w:r w:rsidR="00634711" w:rsidRPr="00116DAF">
        <w:rPr>
          <w:rFonts w:ascii="Times New Roman" w:hAnsi="Times New Roman" w:cs="Times New Roman"/>
          <w:szCs w:val="24"/>
        </w:rPr>
        <w:t xml:space="preserve"> </w:t>
      </w:r>
      <w:r w:rsidR="00CC030E">
        <w:rPr>
          <w:rFonts w:ascii="Times New Roman" w:hAnsi="Times New Roman" w:cs="Times New Roman"/>
          <w:szCs w:val="24"/>
        </w:rPr>
        <w:t>the geographical</w:t>
      </w:r>
      <w:r w:rsidRPr="00116DAF">
        <w:rPr>
          <w:rFonts w:ascii="Times New Roman" w:hAnsi="Times New Roman" w:cs="Times New Roman"/>
          <w:szCs w:val="24"/>
        </w:rPr>
        <w:t xml:space="preserve"> space</w:t>
      </w:r>
      <w:r w:rsidR="00472E4C" w:rsidRPr="00116DAF">
        <w:rPr>
          <w:rFonts w:ascii="Times New Roman" w:hAnsi="Times New Roman" w:cs="Times New Roman"/>
          <w:szCs w:val="24"/>
        </w:rPr>
        <w:t xml:space="preserve"> between </w:t>
      </w:r>
      <w:r w:rsidR="00CC030E">
        <w:rPr>
          <w:rFonts w:ascii="Times New Roman" w:hAnsi="Times New Roman" w:cs="Times New Roman"/>
          <w:szCs w:val="24"/>
        </w:rPr>
        <w:t xml:space="preserve">continents; this may </w:t>
      </w:r>
      <w:proofErr w:type="gramStart"/>
      <w:r w:rsidR="00CC030E">
        <w:rPr>
          <w:rFonts w:ascii="Times New Roman" w:hAnsi="Times New Roman" w:cs="Times New Roman"/>
          <w:szCs w:val="24"/>
        </w:rPr>
        <w:t>be seen as</w:t>
      </w:r>
      <w:proofErr w:type="gramEnd"/>
      <w:r w:rsidR="00CC030E">
        <w:rPr>
          <w:rFonts w:ascii="Times New Roman" w:hAnsi="Times New Roman" w:cs="Times New Roman"/>
          <w:szCs w:val="24"/>
        </w:rPr>
        <w:t xml:space="preserve"> analogous to a spiritual journey</w:t>
      </w:r>
      <w:r w:rsidR="00A34E88" w:rsidRPr="00116DAF">
        <w:rPr>
          <w:rFonts w:ascii="Times New Roman" w:hAnsi="Times New Roman" w:cs="Times New Roman"/>
          <w:szCs w:val="24"/>
        </w:rPr>
        <w:t xml:space="preserve">. The </w:t>
      </w:r>
      <w:r w:rsidR="00CC030E">
        <w:rPr>
          <w:rFonts w:ascii="Times New Roman" w:hAnsi="Times New Roman" w:cs="Times New Roman"/>
          <w:szCs w:val="24"/>
        </w:rPr>
        <w:t xml:space="preserve">values-based </w:t>
      </w:r>
      <w:r w:rsidR="00A34E88" w:rsidRPr="00116DAF">
        <w:rPr>
          <w:rFonts w:ascii="Times New Roman" w:hAnsi="Times New Roman" w:cs="Times New Roman"/>
          <w:szCs w:val="24"/>
        </w:rPr>
        <w:t xml:space="preserve">certainty of some characters is undermined, while other characters retain a </w:t>
      </w:r>
      <w:r w:rsidR="0024519B" w:rsidRPr="00116DAF">
        <w:rPr>
          <w:rFonts w:ascii="Times New Roman" w:hAnsi="Times New Roman" w:cs="Times New Roman"/>
          <w:szCs w:val="24"/>
        </w:rPr>
        <w:t xml:space="preserve">fixed social positionality. </w:t>
      </w:r>
      <w:r w:rsidR="009778AA" w:rsidRPr="00116DAF">
        <w:rPr>
          <w:rFonts w:ascii="Times New Roman" w:hAnsi="Times New Roman" w:cs="Times New Roman"/>
          <w:szCs w:val="24"/>
        </w:rPr>
        <w:t xml:space="preserve">Humans </w:t>
      </w:r>
      <w:r w:rsidRPr="00116DAF">
        <w:rPr>
          <w:rFonts w:ascii="Times New Roman" w:hAnsi="Times New Roman" w:cs="Times New Roman"/>
          <w:szCs w:val="24"/>
        </w:rPr>
        <w:t xml:space="preserve">share an intense, primordial desire to belong. </w:t>
      </w:r>
      <w:r w:rsidR="0024519B" w:rsidRPr="00116DAF">
        <w:rPr>
          <w:rFonts w:ascii="Times New Roman" w:hAnsi="Times New Roman" w:cs="Times New Roman"/>
          <w:szCs w:val="24"/>
        </w:rPr>
        <w:t xml:space="preserve">Mouawad demonstrates how </w:t>
      </w:r>
      <w:r w:rsidR="00CC030E">
        <w:rPr>
          <w:rFonts w:ascii="Times New Roman" w:hAnsi="Times New Roman" w:cs="Times New Roman"/>
          <w:szCs w:val="24"/>
        </w:rPr>
        <w:t>ephemeral</w:t>
      </w:r>
      <w:r w:rsidR="0024519B" w:rsidRPr="00116DAF">
        <w:rPr>
          <w:rFonts w:ascii="Times New Roman" w:hAnsi="Times New Roman" w:cs="Times New Roman"/>
          <w:szCs w:val="24"/>
        </w:rPr>
        <w:t xml:space="preserve"> </w:t>
      </w:r>
      <w:r w:rsidR="00CC030E">
        <w:rPr>
          <w:rFonts w:ascii="Times New Roman" w:hAnsi="Times New Roman" w:cs="Times New Roman"/>
          <w:szCs w:val="24"/>
        </w:rPr>
        <w:t xml:space="preserve">and illusory social and familial attachment can be and that </w:t>
      </w:r>
      <w:r w:rsidR="0024519B" w:rsidRPr="00116DAF">
        <w:rPr>
          <w:rFonts w:ascii="Times New Roman" w:hAnsi="Times New Roman" w:cs="Times New Roman"/>
          <w:szCs w:val="24"/>
        </w:rPr>
        <w:t xml:space="preserve">identity </w:t>
      </w:r>
      <w:r w:rsidR="00CC030E">
        <w:rPr>
          <w:rFonts w:ascii="Times New Roman" w:hAnsi="Times New Roman" w:cs="Times New Roman"/>
          <w:szCs w:val="24"/>
        </w:rPr>
        <w:t xml:space="preserve">formation </w:t>
      </w:r>
      <w:r w:rsidR="0024519B" w:rsidRPr="00116DAF">
        <w:rPr>
          <w:rFonts w:ascii="Times New Roman" w:hAnsi="Times New Roman" w:cs="Times New Roman"/>
          <w:szCs w:val="24"/>
        </w:rPr>
        <w:t xml:space="preserve">can </w:t>
      </w:r>
      <w:r w:rsidR="0024519B" w:rsidRPr="00116DAF">
        <w:rPr>
          <w:rFonts w:ascii="Times New Roman" w:hAnsi="Times New Roman" w:cs="Times New Roman"/>
          <w:szCs w:val="24"/>
        </w:rPr>
        <w:lastRenderedPageBreak/>
        <w:t xml:space="preserve">be </w:t>
      </w:r>
      <w:r w:rsidR="00CC030E">
        <w:rPr>
          <w:rFonts w:ascii="Times New Roman" w:hAnsi="Times New Roman" w:cs="Times New Roman"/>
          <w:szCs w:val="24"/>
        </w:rPr>
        <w:t>altered through the loss—and recovery—of such intimate affiliations</w:t>
      </w:r>
      <w:r w:rsidR="0024519B" w:rsidRPr="00116DAF">
        <w:rPr>
          <w:rFonts w:ascii="Times New Roman" w:hAnsi="Times New Roman" w:cs="Times New Roman"/>
          <w:szCs w:val="24"/>
        </w:rPr>
        <w:t>.</w:t>
      </w:r>
      <w:r w:rsidR="00CC030E">
        <w:rPr>
          <w:rFonts w:ascii="Times New Roman" w:hAnsi="Times New Roman" w:cs="Times New Roman"/>
          <w:szCs w:val="24"/>
        </w:rPr>
        <w:t xml:space="preserve"> In both plays family affiliation is re-found and restored, at great cost to the characters who go in search of it. They are altered by the experience, transformed; they are not who they were.</w:t>
      </w:r>
    </w:p>
    <w:p w14:paraId="4593943D" w14:textId="77777777" w:rsidR="007A6F0E" w:rsidRDefault="007A6F0E" w:rsidP="00841F78">
      <w:pPr>
        <w:pBdr>
          <w:bottom w:val="dotted" w:sz="24" w:space="1" w:color="auto"/>
        </w:pBdr>
        <w:spacing w:line="360" w:lineRule="auto"/>
        <w:rPr>
          <w:rFonts w:ascii="Times New Roman" w:hAnsi="Times New Roman" w:cs="Times New Roman"/>
          <w:szCs w:val="24"/>
        </w:rPr>
      </w:pPr>
    </w:p>
    <w:p w14:paraId="49AABA35" w14:textId="77777777" w:rsidR="00CC030E" w:rsidRPr="00116DAF" w:rsidRDefault="00CC030E" w:rsidP="00841F78">
      <w:pPr>
        <w:spacing w:line="360" w:lineRule="auto"/>
        <w:rPr>
          <w:rFonts w:ascii="Times New Roman" w:hAnsi="Times New Roman" w:cs="Times New Roman"/>
          <w:szCs w:val="24"/>
        </w:rPr>
      </w:pPr>
    </w:p>
    <w:p w14:paraId="35B6591F" w14:textId="77777777" w:rsidR="007A6F0E" w:rsidRPr="00116DAF" w:rsidRDefault="0061170B" w:rsidP="00E60EC8">
      <w:pPr>
        <w:spacing w:line="360" w:lineRule="auto"/>
        <w:jc w:val="both"/>
        <w:rPr>
          <w:rFonts w:ascii="Times New Roman" w:hAnsi="Times New Roman" w:cs="Times New Roman"/>
          <w:szCs w:val="24"/>
        </w:rPr>
      </w:pPr>
      <w:r w:rsidRPr="00116DAF">
        <w:rPr>
          <w:rFonts w:ascii="Times New Roman" w:hAnsi="Times New Roman" w:cs="Times New Roman"/>
          <w:szCs w:val="24"/>
        </w:rPr>
        <w:t>I</w:t>
      </w:r>
      <w:r w:rsidR="007A6F0E" w:rsidRPr="00116DAF">
        <w:rPr>
          <w:rFonts w:ascii="Times New Roman" w:hAnsi="Times New Roman" w:cs="Times New Roman"/>
          <w:szCs w:val="24"/>
        </w:rPr>
        <w:t xml:space="preserve">n </w:t>
      </w:r>
      <w:proofErr w:type="gramStart"/>
      <w:r w:rsidR="007A6F0E" w:rsidRPr="00116DAF">
        <w:rPr>
          <w:rFonts w:ascii="Times New Roman" w:hAnsi="Times New Roman" w:cs="Times New Roman"/>
          <w:b/>
          <w:i/>
          <w:szCs w:val="24"/>
        </w:rPr>
        <w:t>Tideline</w:t>
      </w:r>
      <w:proofErr w:type="gramEnd"/>
      <w:r w:rsidR="007A6F0E" w:rsidRPr="00116DAF">
        <w:rPr>
          <w:rFonts w:ascii="Times New Roman" w:hAnsi="Times New Roman" w:cs="Times New Roman"/>
          <w:szCs w:val="24"/>
        </w:rPr>
        <w:t xml:space="preserve"> </w:t>
      </w:r>
      <w:r w:rsidR="00472E4C" w:rsidRPr="00116DAF">
        <w:rPr>
          <w:rFonts w:ascii="Times New Roman" w:hAnsi="Times New Roman" w:cs="Times New Roman"/>
          <w:szCs w:val="24"/>
        </w:rPr>
        <w:t xml:space="preserve">young </w:t>
      </w:r>
      <w:r w:rsidR="00F91531" w:rsidRPr="00116DAF">
        <w:rPr>
          <w:rFonts w:ascii="Times New Roman" w:hAnsi="Times New Roman" w:cs="Times New Roman"/>
          <w:szCs w:val="24"/>
        </w:rPr>
        <w:t>Wilfrid</w:t>
      </w:r>
      <w:r w:rsidR="00007928" w:rsidRPr="00116DAF">
        <w:rPr>
          <w:rFonts w:ascii="Times New Roman" w:hAnsi="Times New Roman" w:cs="Times New Roman"/>
          <w:szCs w:val="24"/>
        </w:rPr>
        <w:t xml:space="preserve"> </w:t>
      </w:r>
      <w:r w:rsidR="007A6F0E" w:rsidRPr="00116DAF">
        <w:rPr>
          <w:rFonts w:ascii="Times New Roman" w:hAnsi="Times New Roman" w:cs="Times New Roman"/>
          <w:szCs w:val="24"/>
        </w:rPr>
        <w:t xml:space="preserve">is content </w:t>
      </w:r>
      <w:r w:rsidR="0024519B" w:rsidRPr="00116DAF">
        <w:rPr>
          <w:rFonts w:ascii="Times New Roman" w:hAnsi="Times New Roman" w:cs="Times New Roman"/>
          <w:szCs w:val="24"/>
        </w:rPr>
        <w:t>to live</w:t>
      </w:r>
      <w:r w:rsidR="007A6F0E" w:rsidRPr="00116DAF">
        <w:rPr>
          <w:rFonts w:ascii="Times New Roman" w:hAnsi="Times New Roman" w:cs="Times New Roman"/>
          <w:szCs w:val="24"/>
        </w:rPr>
        <w:t xml:space="preserve"> an unfocused existence in a large urban city.</w:t>
      </w:r>
      <w:r w:rsidR="00634711" w:rsidRPr="00116DAF">
        <w:rPr>
          <w:rFonts w:ascii="Times New Roman" w:hAnsi="Times New Roman" w:cs="Times New Roman"/>
          <w:szCs w:val="24"/>
        </w:rPr>
        <w:t xml:space="preserve"> He is making love to a girl whose name he can’t recall</w:t>
      </w:r>
      <w:r w:rsidR="00634711" w:rsidRPr="00116DAF">
        <w:rPr>
          <w:rStyle w:val="FootnoteReference"/>
          <w:rFonts w:ascii="Times New Roman" w:hAnsi="Times New Roman" w:cs="Times New Roman"/>
          <w:szCs w:val="24"/>
        </w:rPr>
        <w:footnoteReference w:id="5"/>
      </w:r>
      <w:r w:rsidR="00634711" w:rsidRPr="00116DAF">
        <w:rPr>
          <w:rFonts w:ascii="Times New Roman" w:hAnsi="Times New Roman" w:cs="Times New Roman"/>
          <w:szCs w:val="24"/>
        </w:rPr>
        <w:t xml:space="preserve"> when a telephone call comes notifying him of his father’s death. His mother died during Wilfrid’s birth, and the father abandoned the baby to his mother’s family soon after; Wilfrid has lived to his early twenties with no clear idea of his roots</w:t>
      </w:r>
      <w:r w:rsidR="00D371CF" w:rsidRPr="00116DAF">
        <w:rPr>
          <w:rStyle w:val="FootnoteReference"/>
          <w:rFonts w:ascii="Times New Roman" w:hAnsi="Times New Roman" w:cs="Times New Roman"/>
          <w:szCs w:val="24"/>
        </w:rPr>
        <w:footnoteReference w:id="6"/>
      </w:r>
      <w:r w:rsidR="00634711" w:rsidRPr="00116DAF">
        <w:rPr>
          <w:rFonts w:ascii="Times New Roman" w:hAnsi="Times New Roman" w:cs="Times New Roman"/>
          <w:szCs w:val="24"/>
        </w:rPr>
        <w:t xml:space="preserve">. </w:t>
      </w:r>
      <w:r w:rsidR="00D371CF" w:rsidRPr="00116DAF">
        <w:rPr>
          <w:rFonts w:ascii="Times New Roman" w:hAnsi="Times New Roman" w:cs="Times New Roman"/>
          <w:szCs w:val="24"/>
        </w:rPr>
        <w:t>I</w:t>
      </w:r>
      <w:r w:rsidRPr="00116DAF">
        <w:rPr>
          <w:rFonts w:ascii="Times New Roman" w:hAnsi="Times New Roman" w:cs="Times New Roman"/>
          <w:szCs w:val="24"/>
        </w:rPr>
        <w:t xml:space="preserve">n </w:t>
      </w:r>
      <w:r w:rsidRPr="00116DAF">
        <w:rPr>
          <w:rFonts w:ascii="Times New Roman" w:hAnsi="Times New Roman" w:cs="Times New Roman"/>
          <w:b/>
          <w:i/>
          <w:szCs w:val="24"/>
        </w:rPr>
        <w:t>Tideline</w:t>
      </w:r>
      <w:r w:rsidRPr="00116DAF">
        <w:rPr>
          <w:rFonts w:ascii="Times New Roman" w:hAnsi="Times New Roman" w:cs="Times New Roman"/>
          <w:szCs w:val="24"/>
        </w:rPr>
        <w:t xml:space="preserve"> and </w:t>
      </w:r>
      <w:r w:rsidRPr="00116DAF">
        <w:rPr>
          <w:rFonts w:ascii="Times New Roman" w:hAnsi="Times New Roman" w:cs="Times New Roman"/>
          <w:b/>
          <w:i/>
          <w:szCs w:val="24"/>
        </w:rPr>
        <w:t>Scorched</w:t>
      </w:r>
      <w:r w:rsidRPr="00116DAF">
        <w:rPr>
          <w:rFonts w:ascii="Times New Roman" w:hAnsi="Times New Roman" w:cs="Times New Roman"/>
          <w:szCs w:val="24"/>
        </w:rPr>
        <w:t xml:space="preserve"> th</w:t>
      </w:r>
      <w:r w:rsidR="00007928" w:rsidRPr="00116DAF">
        <w:rPr>
          <w:rFonts w:ascii="Times New Roman" w:hAnsi="Times New Roman" w:cs="Times New Roman"/>
          <w:szCs w:val="24"/>
        </w:rPr>
        <w:t>e concept of roots</w:t>
      </w:r>
      <w:r w:rsidRPr="00116DAF">
        <w:rPr>
          <w:rFonts w:ascii="Times New Roman" w:hAnsi="Times New Roman" w:cs="Times New Roman"/>
          <w:szCs w:val="24"/>
        </w:rPr>
        <w:t xml:space="preserve"> includes blood </w:t>
      </w:r>
      <w:r w:rsidR="00007928" w:rsidRPr="00116DAF">
        <w:rPr>
          <w:rFonts w:ascii="Times New Roman" w:hAnsi="Times New Roman" w:cs="Times New Roman"/>
          <w:szCs w:val="24"/>
        </w:rPr>
        <w:t xml:space="preserve">and </w:t>
      </w:r>
      <w:proofErr w:type="spellStart"/>
      <w:r w:rsidR="00007928" w:rsidRPr="00116DAF">
        <w:rPr>
          <w:rFonts w:ascii="Times New Roman" w:hAnsi="Times New Roman" w:cs="Times New Roman"/>
          <w:szCs w:val="24"/>
        </w:rPr>
        <w:t>ethnocultural</w:t>
      </w:r>
      <w:proofErr w:type="spellEnd"/>
      <w:r w:rsidR="00007928" w:rsidRPr="00116DAF">
        <w:rPr>
          <w:rFonts w:ascii="Times New Roman" w:hAnsi="Times New Roman" w:cs="Times New Roman"/>
          <w:szCs w:val="24"/>
        </w:rPr>
        <w:t xml:space="preserve"> </w:t>
      </w:r>
      <w:r w:rsidR="00D371CF" w:rsidRPr="00116DAF">
        <w:rPr>
          <w:rFonts w:ascii="Times New Roman" w:hAnsi="Times New Roman" w:cs="Times New Roman"/>
          <w:szCs w:val="24"/>
        </w:rPr>
        <w:t xml:space="preserve">ties </w:t>
      </w:r>
      <w:r w:rsidR="00007928" w:rsidRPr="00116DAF">
        <w:rPr>
          <w:rFonts w:ascii="Times New Roman" w:hAnsi="Times New Roman" w:cs="Times New Roman"/>
          <w:szCs w:val="24"/>
        </w:rPr>
        <w:t>but n</w:t>
      </w:r>
      <w:r w:rsidR="00D371CF" w:rsidRPr="00116DAF">
        <w:rPr>
          <w:rFonts w:ascii="Times New Roman" w:hAnsi="Times New Roman" w:cs="Times New Roman"/>
          <w:szCs w:val="24"/>
        </w:rPr>
        <w:t>otably</w:t>
      </w:r>
      <w:r w:rsidR="00007928" w:rsidRPr="00116DAF">
        <w:rPr>
          <w:rFonts w:ascii="Times New Roman" w:hAnsi="Times New Roman" w:cs="Times New Roman"/>
          <w:szCs w:val="24"/>
        </w:rPr>
        <w:t>, neither play</w:t>
      </w:r>
      <w:r w:rsidR="00D371CF" w:rsidRPr="00116DAF">
        <w:rPr>
          <w:rFonts w:ascii="Times New Roman" w:hAnsi="Times New Roman" w:cs="Times New Roman"/>
          <w:szCs w:val="24"/>
        </w:rPr>
        <w:t xml:space="preserve"> </w:t>
      </w:r>
      <w:r w:rsidR="00007928" w:rsidRPr="00116DAF">
        <w:rPr>
          <w:rFonts w:ascii="Times New Roman" w:hAnsi="Times New Roman" w:cs="Times New Roman"/>
          <w:szCs w:val="24"/>
        </w:rPr>
        <w:t>uses</w:t>
      </w:r>
      <w:r w:rsidR="00D371CF" w:rsidRPr="00116DAF">
        <w:rPr>
          <w:rFonts w:ascii="Times New Roman" w:hAnsi="Times New Roman" w:cs="Times New Roman"/>
          <w:szCs w:val="24"/>
        </w:rPr>
        <w:t xml:space="preserve"> faith as a marker of cultural identity</w:t>
      </w:r>
      <w:r w:rsidR="00472E4C" w:rsidRPr="00116DAF">
        <w:rPr>
          <w:rStyle w:val="FootnoteReference"/>
          <w:rFonts w:ascii="Times New Roman" w:hAnsi="Times New Roman" w:cs="Times New Roman"/>
          <w:szCs w:val="24"/>
        </w:rPr>
        <w:footnoteReference w:id="7"/>
      </w:r>
      <w:r w:rsidR="00D371CF" w:rsidRPr="00116DAF">
        <w:rPr>
          <w:rFonts w:ascii="Times New Roman" w:hAnsi="Times New Roman" w:cs="Times New Roman"/>
          <w:szCs w:val="24"/>
        </w:rPr>
        <w:t>.</w:t>
      </w:r>
      <w:r w:rsidR="00007928" w:rsidRPr="00116DAF">
        <w:rPr>
          <w:rFonts w:ascii="Times New Roman" w:hAnsi="Times New Roman" w:cs="Times New Roman"/>
          <w:szCs w:val="24"/>
        </w:rPr>
        <w:t xml:space="preserve"> </w:t>
      </w:r>
    </w:p>
    <w:p w14:paraId="2F85DA3F" w14:textId="77777777" w:rsidR="00D371CF" w:rsidRPr="00116DAF" w:rsidRDefault="00D371CF" w:rsidP="00841F78">
      <w:pPr>
        <w:spacing w:line="360" w:lineRule="auto"/>
        <w:rPr>
          <w:rFonts w:ascii="Times New Roman" w:hAnsi="Times New Roman" w:cs="Times New Roman"/>
          <w:szCs w:val="24"/>
        </w:rPr>
      </w:pPr>
    </w:p>
    <w:p w14:paraId="3D127083" w14:textId="77777777" w:rsidR="00D371CF" w:rsidRPr="00116DAF" w:rsidRDefault="00D371CF" w:rsidP="00111CAC">
      <w:pPr>
        <w:spacing w:line="360" w:lineRule="auto"/>
        <w:jc w:val="both"/>
        <w:rPr>
          <w:rFonts w:ascii="Times New Roman" w:hAnsi="Times New Roman" w:cs="Times New Roman"/>
          <w:szCs w:val="24"/>
        </w:rPr>
      </w:pPr>
      <w:r w:rsidRPr="00116DAF">
        <w:rPr>
          <w:rFonts w:ascii="Times New Roman" w:hAnsi="Times New Roman" w:cs="Times New Roman"/>
          <w:szCs w:val="24"/>
        </w:rPr>
        <w:t xml:space="preserve">Wilfrid sets off on a quest to bury his father. </w:t>
      </w:r>
      <w:r w:rsidR="00E60EC8">
        <w:rPr>
          <w:rFonts w:ascii="Times New Roman" w:hAnsi="Times New Roman" w:cs="Times New Roman"/>
          <w:szCs w:val="24"/>
        </w:rPr>
        <w:t xml:space="preserve">Knowing little of adult responsibility, or in fact how </w:t>
      </w:r>
      <w:r w:rsidR="00111CAC">
        <w:rPr>
          <w:rFonts w:ascii="Times New Roman" w:hAnsi="Times New Roman" w:cs="Times New Roman"/>
          <w:szCs w:val="24"/>
        </w:rPr>
        <w:t xml:space="preserve">social institutions are brought into play at times such as the decease of a family </w:t>
      </w:r>
      <w:proofErr w:type="gramStart"/>
      <w:r w:rsidR="00111CAC">
        <w:rPr>
          <w:rFonts w:ascii="Times New Roman" w:hAnsi="Times New Roman" w:cs="Times New Roman"/>
          <w:szCs w:val="24"/>
        </w:rPr>
        <w:t xml:space="preserve">member, </w:t>
      </w:r>
      <w:r w:rsidR="00E60EC8">
        <w:rPr>
          <w:rFonts w:ascii="Times New Roman" w:hAnsi="Times New Roman" w:cs="Times New Roman"/>
          <w:szCs w:val="24"/>
        </w:rPr>
        <w:t xml:space="preserve"> he</w:t>
      </w:r>
      <w:proofErr w:type="gramEnd"/>
      <w:r w:rsidR="00E60EC8">
        <w:rPr>
          <w:rFonts w:ascii="Times New Roman" w:hAnsi="Times New Roman" w:cs="Times New Roman"/>
          <w:szCs w:val="24"/>
        </w:rPr>
        <w:t xml:space="preserve"> seeks advice from his estranged family. </w:t>
      </w:r>
      <w:r w:rsidRPr="00116DAF">
        <w:rPr>
          <w:rFonts w:ascii="Times New Roman" w:hAnsi="Times New Roman" w:cs="Times New Roman"/>
          <w:szCs w:val="24"/>
        </w:rPr>
        <w:t xml:space="preserve">His mother’s family refuses to allow his father to be buried in their crypt. </w:t>
      </w:r>
      <w:r w:rsidR="00111CAC">
        <w:rPr>
          <w:rFonts w:ascii="Times New Roman" w:hAnsi="Times New Roman" w:cs="Times New Roman"/>
          <w:szCs w:val="24"/>
        </w:rPr>
        <w:t xml:space="preserve">The view him as an Outsider who selfishly instigated the death of their female relative through his desire for offspring. </w:t>
      </w:r>
      <w:r w:rsidRPr="00116DAF">
        <w:rPr>
          <w:rFonts w:ascii="Times New Roman" w:hAnsi="Times New Roman" w:cs="Times New Roman"/>
          <w:szCs w:val="24"/>
        </w:rPr>
        <w:t>The dead father</w:t>
      </w:r>
      <w:r w:rsidR="00111CAC">
        <w:rPr>
          <w:rFonts w:ascii="Times New Roman" w:hAnsi="Times New Roman" w:cs="Times New Roman"/>
          <w:szCs w:val="24"/>
        </w:rPr>
        <w:t xml:space="preserve"> physically</w:t>
      </w:r>
      <w:r w:rsidRPr="00116DAF">
        <w:rPr>
          <w:rFonts w:ascii="Times New Roman" w:hAnsi="Times New Roman" w:cs="Times New Roman"/>
          <w:szCs w:val="24"/>
        </w:rPr>
        <w:t xml:space="preserve"> appears </w:t>
      </w:r>
      <w:r w:rsidR="00111CAC">
        <w:rPr>
          <w:rFonts w:ascii="Times New Roman" w:hAnsi="Times New Roman" w:cs="Times New Roman"/>
          <w:szCs w:val="24"/>
        </w:rPr>
        <w:t xml:space="preserve">to Wilfrid </w:t>
      </w:r>
      <w:r w:rsidRPr="00116DAF">
        <w:rPr>
          <w:rFonts w:ascii="Times New Roman" w:hAnsi="Times New Roman" w:cs="Times New Roman"/>
          <w:szCs w:val="24"/>
        </w:rPr>
        <w:t xml:space="preserve">as the family </w:t>
      </w:r>
      <w:r w:rsidR="00007928" w:rsidRPr="00116DAF">
        <w:rPr>
          <w:rFonts w:ascii="Times New Roman" w:hAnsi="Times New Roman" w:cs="Times New Roman"/>
          <w:szCs w:val="24"/>
        </w:rPr>
        <w:t>castigates</w:t>
      </w:r>
      <w:r w:rsidRPr="00116DAF">
        <w:rPr>
          <w:rFonts w:ascii="Times New Roman" w:hAnsi="Times New Roman" w:cs="Times New Roman"/>
          <w:szCs w:val="24"/>
        </w:rPr>
        <w:t xml:space="preserve"> his actions in abandoning </w:t>
      </w:r>
      <w:r w:rsidR="00091E7A" w:rsidRPr="00116DAF">
        <w:rPr>
          <w:rFonts w:ascii="Times New Roman" w:hAnsi="Times New Roman" w:cs="Times New Roman"/>
          <w:szCs w:val="24"/>
        </w:rPr>
        <w:t>Wilfrid</w:t>
      </w:r>
      <w:r w:rsidRPr="00116DAF">
        <w:rPr>
          <w:rFonts w:ascii="Times New Roman" w:hAnsi="Times New Roman" w:cs="Times New Roman"/>
          <w:szCs w:val="24"/>
        </w:rPr>
        <w:t xml:space="preserve"> after the mother’s death. </w:t>
      </w:r>
      <w:r w:rsidR="00007928" w:rsidRPr="00116DAF">
        <w:rPr>
          <w:rFonts w:ascii="Times New Roman" w:hAnsi="Times New Roman" w:cs="Times New Roman"/>
          <w:szCs w:val="24"/>
        </w:rPr>
        <w:t>The Father</w:t>
      </w:r>
      <w:r w:rsidRPr="00116DAF">
        <w:rPr>
          <w:rFonts w:ascii="Times New Roman" w:hAnsi="Times New Roman" w:cs="Times New Roman"/>
          <w:szCs w:val="24"/>
        </w:rPr>
        <w:t xml:space="preserve"> </w:t>
      </w:r>
      <w:r w:rsidR="00111CAC">
        <w:rPr>
          <w:rFonts w:ascii="Times New Roman" w:hAnsi="Times New Roman" w:cs="Times New Roman"/>
          <w:szCs w:val="24"/>
        </w:rPr>
        <w:t>insists</w:t>
      </w:r>
      <w:r w:rsidR="0024519B" w:rsidRPr="00116DAF">
        <w:rPr>
          <w:rFonts w:ascii="Times New Roman" w:hAnsi="Times New Roman" w:cs="Times New Roman"/>
          <w:szCs w:val="24"/>
        </w:rPr>
        <w:t xml:space="preserve"> that</w:t>
      </w:r>
      <w:r w:rsidRPr="00116DAF">
        <w:rPr>
          <w:rFonts w:ascii="Times New Roman" w:hAnsi="Times New Roman" w:cs="Times New Roman"/>
          <w:szCs w:val="24"/>
        </w:rPr>
        <w:t xml:space="preserve"> Wilfrid</w:t>
      </w:r>
      <w:r w:rsidR="00111CAC">
        <w:rPr>
          <w:rFonts w:ascii="Times New Roman" w:hAnsi="Times New Roman" w:cs="Times New Roman"/>
          <w:szCs w:val="24"/>
        </w:rPr>
        <w:t>, as his son, must</w:t>
      </w:r>
      <w:r w:rsidRPr="00116DAF">
        <w:rPr>
          <w:rFonts w:ascii="Times New Roman" w:hAnsi="Times New Roman" w:cs="Times New Roman"/>
          <w:szCs w:val="24"/>
        </w:rPr>
        <w:t xml:space="preserve"> take his body back to his homeland</w:t>
      </w:r>
      <w:r w:rsidR="00111CAC">
        <w:rPr>
          <w:rFonts w:ascii="Times New Roman" w:hAnsi="Times New Roman" w:cs="Times New Roman"/>
          <w:szCs w:val="24"/>
        </w:rPr>
        <w:t xml:space="preserve"> for burial</w:t>
      </w:r>
      <w:r w:rsidRPr="00116DAF">
        <w:rPr>
          <w:rFonts w:ascii="Times New Roman" w:hAnsi="Times New Roman" w:cs="Times New Roman"/>
          <w:szCs w:val="24"/>
        </w:rPr>
        <w:t xml:space="preserve">. </w:t>
      </w:r>
      <w:r w:rsidR="0024519B" w:rsidRPr="00116DAF">
        <w:rPr>
          <w:rFonts w:ascii="Times New Roman" w:hAnsi="Times New Roman" w:cs="Times New Roman"/>
          <w:szCs w:val="24"/>
        </w:rPr>
        <w:t>T</w:t>
      </w:r>
      <w:r w:rsidR="00007928" w:rsidRPr="00116DAF">
        <w:rPr>
          <w:rFonts w:ascii="Times New Roman" w:hAnsi="Times New Roman" w:cs="Times New Roman"/>
          <w:szCs w:val="24"/>
        </w:rPr>
        <w:t>h</w:t>
      </w:r>
      <w:r w:rsidR="00111CAC">
        <w:rPr>
          <w:rFonts w:ascii="Times New Roman" w:hAnsi="Times New Roman" w:cs="Times New Roman"/>
          <w:szCs w:val="24"/>
        </w:rPr>
        <w:t xml:space="preserve">e </w:t>
      </w:r>
      <w:r w:rsidR="00007928" w:rsidRPr="00116DAF">
        <w:rPr>
          <w:rFonts w:ascii="Times New Roman" w:hAnsi="Times New Roman" w:cs="Times New Roman"/>
          <w:szCs w:val="24"/>
        </w:rPr>
        <w:t>voyage</w:t>
      </w:r>
      <w:r w:rsidR="00111CAC">
        <w:rPr>
          <w:rFonts w:ascii="Times New Roman" w:hAnsi="Times New Roman" w:cs="Times New Roman"/>
          <w:szCs w:val="24"/>
        </w:rPr>
        <w:t xml:space="preserve"> they undertake—undeveloped boy-man accompanied by a steadily decaying and strangely loquacious Father—i</w:t>
      </w:r>
      <w:r w:rsidR="00007928" w:rsidRPr="00116DAF">
        <w:rPr>
          <w:rFonts w:ascii="Times New Roman" w:hAnsi="Times New Roman" w:cs="Times New Roman"/>
          <w:szCs w:val="24"/>
        </w:rPr>
        <w:t>s intercut with</w:t>
      </w:r>
      <w:r w:rsidRPr="00116DAF">
        <w:rPr>
          <w:rFonts w:ascii="Times New Roman" w:hAnsi="Times New Roman" w:cs="Times New Roman"/>
          <w:szCs w:val="24"/>
        </w:rPr>
        <w:t xml:space="preserve"> scenes from the past</w:t>
      </w:r>
      <w:r w:rsidR="0024519B" w:rsidRPr="00116DAF">
        <w:rPr>
          <w:rFonts w:ascii="Times New Roman" w:hAnsi="Times New Roman" w:cs="Times New Roman"/>
          <w:szCs w:val="24"/>
        </w:rPr>
        <w:t>, conjured consciously by the Father,</w:t>
      </w:r>
      <w:r w:rsidRPr="00116DAF">
        <w:rPr>
          <w:rFonts w:ascii="Times New Roman" w:hAnsi="Times New Roman" w:cs="Times New Roman"/>
          <w:szCs w:val="24"/>
        </w:rPr>
        <w:t xml:space="preserve"> </w:t>
      </w:r>
      <w:r w:rsidR="00111CAC">
        <w:rPr>
          <w:rFonts w:ascii="Times New Roman" w:hAnsi="Times New Roman" w:cs="Times New Roman"/>
          <w:szCs w:val="24"/>
        </w:rPr>
        <w:t xml:space="preserve">who in so doing defends his contested identity by </w:t>
      </w:r>
      <w:r w:rsidR="00007928" w:rsidRPr="00116DAF">
        <w:rPr>
          <w:rFonts w:ascii="Times New Roman" w:hAnsi="Times New Roman" w:cs="Times New Roman"/>
          <w:szCs w:val="24"/>
        </w:rPr>
        <w:t>present</w:t>
      </w:r>
      <w:r w:rsidR="00111CAC">
        <w:rPr>
          <w:rFonts w:ascii="Times New Roman" w:hAnsi="Times New Roman" w:cs="Times New Roman"/>
          <w:szCs w:val="24"/>
        </w:rPr>
        <w:t>ing</w:t>
      </w:r>
      <w:r w:rsidR="00007928" w:rsidRPr="00116DAF">
        <w:rPr>
          <w:rFonts w:ascii="Times New Roman" w:hAnsi="Times New Roman" w:cs="Times New Roman"/>
          <w:szCs w:val="24"/>
        </w:rPr>
        <w:t xml:space="preserve"> a </w:t>
      </w:r>
      <w:r w:rsidR="0024519B" w:rsidRPr="00116DAF">
        <w:rPr>
          <w:rFonts w:ascii="Times New Roman" w:hAnsi="Times New Roman" w:cs="Times New Roman"/>
          <w:szCs w:val="24"/>
        </w:rPr>
        <w:t>more nuanced</w:t>
      </w:r>
      <w:r w:rsidR="00007928" w:rsidRPr="00116DAF">
        <w:rPr>
          <w:rFonts w:ascii="Times New Roman" w:hAnsi="Times New Roman" w:cs="Times New Roman"/>
          <w:szCs w:val="24"/>
        </w:rPr>
        <w:t xml:space="preserve"> view of </w:t>
      </w:r>
      <w:r w:rsidR="0024519B" w:rsidRPr="00116DAF">
        <w:rPr>
          <w:rFonts w:ascii="Times New Roman" w:hAnsi="Times New Roman" w:cs="Times New Roman"/>
          <w:szCs w:val="24"/>
        </w:rPr>
        <w:t>his actions</w:t>
      </w:r>
      <w:r w:rsidR="00007928" w:rsidRPr="00116DAF">
        <w:rPr>
          <w:rFonts w:ascii="Times New Roman" w:hAnsi="Times New Roman" w:cs="Times New Roman"/>
          <w:szCs w:val="24"/>
        </w:rPr>
        <w:t>.</w:t>
      </w:r>
    </w:p>
    <w:p w14:paraId="07733253" w14:textId="77777777" w:rsidR="00D371CF" w:rsidRPr="00116DAF" w:rsidRDefault="00D371CF" w:rsidP="00841F78">
      <w:pPr>
        <w:spacing w:line="360" w:lineRule="auto"/>
        <w:rPr>
          <w:rFonts w:ascii="Times New Roman" w:hAnsi="Times New Roman" w:cs="Times New Roman"/>
          <w:szCs w:val="24"/>
        </w:rPr>
      </w:pPr>
    </w:p>
    <w:p w14:paraId="695E60BC" w14:textId="77777777" w:rsidR="00D371CF" w:rsidRPr="00116DAF" w:rsidRDefault="0024519B" w:rsidP="00111CAC">
      <w:pPr>
        <w:spacing w:line="360" w:lineRule="auto"/>
        <w:jc w:val="both"/>
        <w:rPr>
          <w:rFonts w:ascii="Times New Roman" w:hAnsi="Times New Roman" w:cs="Times New Roman"/>
          <w:szCs w:val="24"/>
        </w:rPr>
      </w:pPr>
      <w:r w:rsidRPr="00116DAF">
        <w:rPr>
          <w:rFonts w:ascii="Times New Roman" w:hAnsi="Times New Roman" w:cs="Times New Roman"/>
          <w:szCs w:val="24"/>
        </w:rPr>
        <w:t>A</w:t>
      </w:r>
      <w:r w:rsidR="00D371CF" w:rsidRPr="00116DAF">
        <w:rPr>
          <w:rFonts w:ascii="Times New Roman" w:hAnsi="Times New Roman" w:cs="Times New Roman"/>
          <w:szCs w:val="24"/>
        </w:rPr>
        <w:t>ccompan</w:t>
      </w:r>
      <w:r w:rsidR="00007928" w:rsidRPr="00116DAF">
        <w:rPr>
          <w:rFonts w:ascii="Times New Roman" w:hAnsi="Times New Roman" w:cs="Times New Roman"/>
          <w:szCs w:val="24"/>
        </w:rPr>
        <w:t>ying Wilfrid</w:t>
      </w:r>
      <w:r w:rsidR="00D371CF" w:rsidRPr="00116DAF">
        <w:rPr>
          <w:rFonts w:ascii="Times New Roman" w:hAnsi="Times New Roman" w:cs="Times New Roman"/>
          <w:szCs w:val="24"/>
        </w:rPr>
        <w:t xml:space="preserve"> on his quest </w:t>
      </w:r>
      <w:r w:rsidR="00007928" w:rsidRPr="00116DAF">
        <w:rPr>
          <w:rFonts w:ascii="Times New Roman" w:hAnsi="Times New Roman" w:cs="Times New Roman"/>
          <w:szCs w:val="24"/>
        </w:rPr>
        <w:t xml:space="preserve">is </w:t>
      </w:r>
      <w:r w:rsidR="00D371CF" w:rsidRPr="00116DAF">
        <w:rPr>
          <w:rFonts w:ascii="Times New Roman" w:hAnsi="Times New Roman" w:cs="Times New Roman"/>
          <w:szCs w:val="24"/>
        </w:rPr>
        <w:t xml:space="preserve">an imaginary knight, </w:t>
      </w:r>
      <w:proofErr w:type="spellStart"/>
      <w:r w:rsidR="00D371CF" w:rsidRPr="00116DAF">
        <w:rPr>
          <w:rFonts w:ascii="Times New Roman" w:hAnsi="Times New Roman" w:cs="Times New Roman"/>
          <w:szCs w:val="24"/>
        </w:rPr>
        <w:t>Giromelans</w:t>
      </w:r>
      <w:proofErr w:type="spellEnd"/>
      <w:r w:rsidR="00007928" w:rsidRPr="00116DAF">
        <w:rPr>
          <w:rFonts w:ascii="Times New Roman" w:hAnsi="Times New Roman" w:cs="Times New Roman"/>
          <w:szCs w:val="24"/>
        </w:rPr>
        <w:t xml:space="preserve">. </w:t>
      </w:r>
      <w:r w:rsidR="00111CAC">
        <w:rPr>
          <w:rFonts w:ascii="Times New Roman" w:hAnsi="Times New Roman" w:cs="Times New Roman"/>
          <w:szCs w:val="24"/>
        </w:rPr>
        <w:t xml:space="preserve">The presence of an imaginary knight and a lively corpse, visible only to those similarly beset by identities thrown </w:t>
      </w:r>
      <w:r w:rsidR="00111CAC">
        <w:rPr>
          <w:rFonts w:ascii="Times New Roman" w:hAnsi="Times New Roman" w:cs="Times New Roman"/>
          <w:szCs w:val="24"/>
        </w:rPr>
        <w:lastRenderedPageBreak/>
        <w:t xml:space="preserve">into flux through the destruction of family or other </w:t>
      </w:r>
      <w:proofErr w:type="spellStart"/>
      <w:r w:rsidR="00111CAC">
        <w:rPr>
          <w:rFonts w:ascii="Times New Roman" w:hAnsi="Times New Roman" w:cs="Times New Roman"/>
          <w:szCs w:val="24"/>
        </w:rPr>
        <w:t>affilative</w:t>
      </w:r>
      <w:proofErr w:type="spellEnd"/>
      <w:r w:rsidR="00111CAC">
        <w:rPr>
          <w:rFonts w:ascii="Times New Roman" w:hAnsi="Times New Roman" w:cs="Times New Roman"/>
          <w:szCs w:val="24"/>
        </w:rPr>
        <w:t xml:space="preserve"> cultures, clearly indicates that Wilfrid, though he has always attempted to maintain a kind of subterranean conformity, is </w:t>
      </w:r>
      <w:proofErr w:type="gramStart"/>
      <w:r w:rsidR="00111CAC">
        <w:rPr>
          <w:rFonts w:ascii="Times New Roman" w:hAnsi="Times New Roman" w:cs="Times New Roman"/>
          <w:szCs w:val="24"/>
        </w:rPr>
        <w:t>an Other</w:t>
      </w:r>
      <w:proofErr w:type="gramEnd"/>
      <w:r w:rsidR="00111CAC">
        <w:rPr>
          <w:rFonts w:ascii="Times New Roman" w:hAnsi="Times New Roman" w:cs="Times New Roman"/>
          <w:szCs w:val="24"/>
        </w:rPr>
        <w:t xml:space="preserve">, traveling between known cultures which cannot be said to constitute the “home” from which identity is conventionally said to develop. </w:t>
      </w:r>
      <w:proofErr w:type="spellStart"/>
      <w:r w:rsidR="00D371CF" w:rsidRPr="00116DAF">
        <w:rPr>
          <w:rFonts w:ascii="Times New Roman" w:hAnsi="Times New Roman" w:cs="Times New Roman"/>
          <w:szCs w:val="24"/>
        </w:rPr>
        <w:t>Giromelans</w:t>
      </w:r>
      <w:proofErr w:type="spellEnd"/>
      <w:r w:rsidR="00D371CF" w:rsidRPr="00116DAF">
        <w:rPr>
          <w:rFonts w:ascii="Times New Roman" w:hAnsi="Times New Roman" w:cs="Times New Roman"/>
          <w:szCs w:val="24"/>
        </w:rPr>
        <w:t xml:space="preserve"> is the defender of Wilfrid’s </w:t>
      </w:r>
      <w:r w:rsidR="00091E7A" w:rsidRPr="00116DAF">
        <w:rPr>
          <w:rFonts w:ascii="Times New Roman" w:hAnsi="Times New Roman" w:cs="Times New Roman"/>
          <w:szCs w:val="24"/>
        </w:rPr>
        <w:t>childhood</w:t>
      </w:r>
      <w:r w:rsidR="00D371CF" w:rsidRPr="00116DAF">
        <w:rPr>
          <w:rFonts w:ascii="Times New Roman" w:hAnsi="Times New Roman" w:cs="Times New Roman"/>
          <w:szCs w:val="24"/>
        </w:rPr>
        <w:t xml:space="preserve"> and innocence. He decapitates people Wilfrid meets who offend his sense of idealism. At play’s end, as Wilfrid achieves his quest, </w:t>
      </w:r>
      <w:r w:rsidR="002B11CC" w:rsidRPr="00116DAF">
        <w:rPr>
          <w:rFonts w:ascii="Times New Roman" w:hAnsi="Times New Roman" w:cs="Times New Roman"/>
          <w:szCs w:val="24"/>
        </w:rPr>
        <w:t>the Knight is obliged</w:t>
      </w:r>
      <w:r w:rsidR="00D371CF" w:rsidRPr="00116DAF">
        <w:rPr>
          <w:rFonts w:ascii="Times New Roman" w:hAnsi="Times New Roman" w:cs="Times New Roman"/>
          <w:szCs w:val="24"/>
        </w:rPr>
        <w:t xml:space="preserve"> to depart. </w:t>
      </w:r>
      <w:r w:rsidR="00111CAC">
        <w:rPr>
          <w:rFonts w:ascii="Times New Roman" w:hAnsi="Times New Roman" w:cs="Times New Roman"/>
          <w:szCs w:val="24"/>
        </w:rPr>
        <w:t>The Knight, as champion of an ideal of innocence and faith, neatly conforms to the Idealist structure of the play. Wilfrid will hitherto be judged by his actions, not his background.</w:t>
      </w:r>
    </w:p>
    <w:p w14:paraId="64B1EA2E" w14:textId="77777777" w:rsidR="00D371CF" w:rsidRPr="00116DAF" w:rsidRDefault="00D371CF" w:rsidP="00841F78">
      <w:pPr>
        <w:spacing w:line="360" w:lineRule="auto"/>
        <w:rPr>
          <w:rFonts w:ascii="Times New Roman" w:hAnsi="Times New Roman" w:cs="Times New Roman"/>
          <w:szCs w:val="24"/>
        </w:rPr>
      </w:pPr>
    </w:p>
    <w:p w14:paraId="1871D768" w14:textId="77777777" w:rsidR="00576637" w:rsidRPr="00116DAF" w:rsidRDefault="00232540" w:rsidP="00C055BE">
      <w:pPr>
        <w:spacing w:line="360" w:lineRule="auto"/>
        <w:jc w:val="both"/>
        <w:rPr>
          <w:rFonts w:ascii="Times New Roman" w:hAnsi="Times New Roman" w:cs="Times New Roman"/>
          <w:szCs w:val="24"/>
        </w:rPr>
      </w:pPr>
      <w:r w:rsidRPr="00116DAF">
        <w:rPr>
          <w:rFonts w:ascii="Times New Roman" w:hAnsi="Times New Roman" w:cs="Times New Roman"/>
          <w:szCs w:val="24"/>
        </w:rPr>
        <w:t xml:space="preserve">In the </w:t>
      </w:r>
      <w:proofErr w:type="gramStart"/>
      <w:r w:rsidRPr="00116DAF">
        <w:rPr>
          <w:rFonts w:ascii="Times New Roman" w:hAnsi="Times New Roman" w:cs="Times New Roman"/>
          <w:szCs w:val="24"/>
        </w:rPr>
        <w:t>Old World</w:t>
      </w:r>
      <w:proofErr w:type="gramEnd"/>
      <w:r w:rsidR="002B11CC" w:rsidRPr="00116DAF">
        <w:rPr>
          <w:rFonts w:ascii="Times New Roman" w:hAnsi="Times New Roman" w:cs="Times New Roman"/>
          <w:szCs w:val="24"/>
        </w:rPr>
        <w:t xml:space="preserve"> homeland of </w:t>
      </w:r>
      <w:r w:rsidRPr="00116DAF">
        <w:rPr>
          <w:rFonts w:ascii="Times New Roman" w:hAnsi="Times New Roman" w:cs="Times New Roman"/>
          <w:szCs w:val="24"/>
        </w:rPr>
        <w:t>his</w:t>
      </w:r>
      <w:r w:rsidR="004271F0" w:rsidRPr="00116DAF">
        <w:rPr>
          <w:rFonts w:ascii="Times New Roman" w:hAnsi="Times New Roman" w:cs="Times New Roman"/>
          <w:szCs w:val="24"/>
        </w:rPr>
        <w:t xml:space="preserve"> f</w:t>
      </w:r>
      <w:r w:rsidR="00D371CF" w:rsidRPr="00116DAF">
        <w:rPr>
          <w:rFonts w:ascii="Times New Roman" w:hAnsi="Times New Roman" w:cs="Times New Roman"/>
          <w:szCs w:val="24"/>
        </w:rPr>
        <w:t xml:space="preserve">ather, Wilfrid is </w:t>
      </w:r>
      <w:r w:rsidRPr="00116DAF">
        <w:rPr>
          <w:rFonts w:ascii="Times New Roman" w:hAnsi="Times New Roman" w:cs="Times New Roman"/>
          <w:szCs w:val="24"/>
        </w:rPr>
        <w:t>a</w:t>
      </w:r>
      <w:r w:rsidR="0024519B" w:rsidRPr="00116DAF">
        <w:rPr>
          <w:rFonts w:ascii="Times New Roman" w:hAnsi="Times New Roman" w:cs="Times New Roman"/>
          <w:szCs w:val="24"/>
        </w:rPr>
        <w:t>lienated from both his own past and that which he is tied to through family</w:t>
      </w:r>
      <w:r w:rsidR="00D371CF" w:rsidRPr="00116DAF">
        <w:rPr>
          <w:rFonts w:ascii="Times New Roman" w:hAnsi="Times New Roman" w:cs="Times New Roman"/>
          <w:szCs w:val="24"/>
        </w:rPr>
        <w:t xml:space="preserve">. He travels from village to village, carrying his </w:t>
      </w:r>
      <w:r w:rsidR="00576637" w:rsidRPr="00116DAF">
        <w:rPr>
          <w:rFonts w:ascii="Times New Roman" w:hAnsi="Times New Roman" w:cs="Times New Roman"/>
          <w:szCs w:val="24"/>
        </w:rPr>
        <w:t>decomposing</w:t>
      </w:r>
      <w:r w:rsidR="00D371CF" w:rsidRPr="00116DAF">
        <w:rPr>
          <w:rFonts w:ascii="Times New Roman" w:hAnsi="Times New Roman" w:cs="Times New Roman"/>
          <w:szCs w:val="24"/>
        </w:rPr>
        <w:t xml:space="preserve"> but </w:t>
      </w:r>
      <w:r w:rsidR="00C055BE">
        <w:rPr>
          <w:rFonts w:ascii="Times New Roman" w:hAnsi="Times New Roman" w:cs="Times New Roman"/>
          <w:szCs w:val="24"/>
        </w:rPr>
        <w:t xml:space="preserve">remarkably </w:t>
      </w:r>
      <w:r w:rsidR="00576637" w:rsidRPr="00116DAF">
        <w:rPr>
          <w:rFonts w:ascii="Times New Roman" w:hAnsi="Times New Roman" w:cs="Times New Roman"/>
          <w:szCs w:val="24"/>
        </w:rPr>
        <w:t>opinionated</w:t>
      </w:r>
      <w:r w:rsidR="00D371CF" w:rsidRPr="00116DAF">
        <w:rPr>
          <w:rFonts w:ascii="Times New Roman" w:hAnsi="Times New Roman" w:cs="Times New Roman"/>
          <w:szCs w:val="24"/>
        </w:rPr>
        <w:t xml:space="preserve"> father</w:t>
      </w:r>
      <w:r w:rsidR="00576637" w:rsidRPr="00116DAF">
        <w:rPr>
          <w:rFonts w:ascii="Times New Roman" w:hAnsi="Times New Roman" w:cs="Times New Roman"/>
          <w:szCs w:val="24"/>
        </w:rPr>
        <w:t xml:space="preserve">. Fellow </w:t>
      </w:r>
      <w:r w:rsidR="00626ECB" w:rsidRPr="00116DAF">
        <w:rPr>
          <w:rFonts w:ascii="Times New Roman" w:hAnsi="Times New Roman" w:cs="Times New Roman"/>
          <w:szCs w:val="24"/>
        </w:rPr>
        <w:t xml:space="preserve">travelers, </w:t>
      </w:r>
      <w:r w:rsidR="00C055BE">
        <w:rPr>
          <w:rFonts w:ascii="Times New Roman" w:hAnsi="Times New Roman" w:cs="Times New Roman"/>
          <w:szCs w:val="24"/>
        </w:rPr>
        <w:t>fellow</w:t>
      </w:r>
      <w:r w:rsidR="00626ECB" w:rsidRPr="00116DAF">
        <w:rPr>
          <w:rFonts w:ascii="Times New Roman" w:hAnsi="Times New Roman" w:cs="Times New Roman"/>
          <w:szCs w:val="24"/>
        </w:rPr>
        <w:t xml:space="preserve"> Others, </w:t>
      </w:r>
      <w:r w:rsidR="00576637" w:rsidRPr="00116DAF">
        <w:rPr>
          <w:rFonts w:ascii="Times New Roman" w:hAnsi="Times New Roman" w:cs="Times New Roman"/>
          <w:szCs w:val="24"/>
        </w:rPr>
        <w:t>join him</w:t>
      </w:r>
      <w:r w:rsidR="00C055BE">
        <w:rPr>
          <w:rFonts w:ascii="Times New Roman" w:hAnsi="Times New Roman" w:cs="Times New Roman"/>
          <w:szCs w:val="24"/>
        </w:rPr>
        <w:t>; they can see the Father, but conversation remains something possible only between Wilfrid and his progenitor. Amongst the ragged collection of nomads</w:t>
      </w:r>
      <w:r w:rsidR="00626ECB" w:rsidRPr="00116DAF">
        <w:rPr>
          <w:rFonts w:ascii="Times New Roman" w:hAnsi="Times New Roman" w:cs="Times New Roman"/>
          <w:szCs w:val="24"/>
        </w:rPr>
        <w:t xml:space="preserve"> is Simone, who shouts and sings</w:t>
      </w:r>
      <w:r w:rsidRPr="00116DAF">
        <w:rPr>
          <w:rFonts w:ascii="Times New Roman" w:hAnsi="Times New Roman" w:cs="Times New Roman"/>
          <w:szCs w:val="24"/>
        </w:rPr>
        <w:t xml:space="preserve"> </w:t>
      </w:r>
      <w:r w:rsidR="00576637" w:rsidRPr="00116DAF">
        <w:rPr>
          <w:rFonts w:ascii="Times New Roman" w:hAnsi="Times New Roman" w:cs="Times New Roman"/>
          <w:szCs w:val="24"/>
        </w:rPr>
        <w:t xml:space="preserve">at night </w:t>
      </w:r>
      <w:r w:rsidRPr="00116DAF">
        <w:rPr>
          <w:rFonts w:ascii="Times New Roman" w:hAnsi="Times New Roman" w:cs="Times New Roman"/>
          <w:szCs w:val="24"/>
        </w:rPr>
        <w:t>to proclaim her identity</w:t>
      </w:r>
      <w:r w:rsidR="00626ECB" w:rsidRPr="00116DAF">
        <w:rPr>
          <w:rFonts w:ascii="Times New Roman" w:hAnsi="Times New Roman" w:cs="Times New Roman"/>
          <w:szCs w:val="24"/>
        </w:rPr>
        <w:t xml:space="preserve">, driving the villagers to distraction. </w:t>
      </w:r>
      <w:proofErr w:type="spellStart"/>
      <w:r w:rsidR="00626ECB" w:rsidRPr="00116DAF">
        <w:rPr>
          <w:rFonts w:ascii="Times New Roman" w:hAnsi="Times New Roman" w:cs="Times New Roman"/>
          <w:szCs w:val="24"/>
        </w:rPr>
        <w:t>Amé</w:t>
      </w:r>
      <w:proofErr w:type="spellEnd"/>
      <w:r w:rsidR="00626ECB" w:rsidRPr="00116DAF">
        <w:rPr>
          <w:rFonts w:ascii="Times New Roman" w:hAnsi="Times New Roman" w:cs="Times New Roman"/>
          <w:szCs w:val="24"/>
        </w:rPr>
        <w:t>, a soldier from the civil war</w:t>
      </w:r>
      <w:r w:rsidRPr="00116DAF">
        <w:rPr>
          <w:rFonts w:ascii="Times New Roman" w:hAnsi="Times New Roman" w:cs="Times New Roman"/>
          <w:szCs w:val="24"/>
        </w:rPr>
        <w:t>,</w:t>
      </w:r>
      <w:r w:rsidR="00626ECB" w:rsidRPr="00116DAF">
        <w:rPr>
          <w:rFonts w:ascii="Times New Roman" w:hAnsi="Times New Roman" w:cs="Times New Roman"/>
          <w:szCs w:val="24"/>
        </w:rPr>
        <w:t xml:space="preserve"> </w:t>
      </w:r>
      <w:r w:rsidRPr="00116DAF">
        <w:rPr>
          <w:rFonts w:ascii="Times New Roman" w:hAnsi="Times New Roman" w:cs="Times New Roman"/>
          <w:szCs w:val="24"/>
        </w:rPr>
        <w:t>has</w:t>
      </w:r>
      <w:r w:rsidR="00626ECB" w:rsidRPr="00116DAF">
        <w:rPr>
          <w:rFonts w:ascii="Times New Roman" w:hAnsi="Times New Roman" w:cs="Times New Roman"/>
          <w:szCs w:val="24"/>
        </w:rPr>
        <w:t xml:space="preserve"> accidentally killed his father at a crossroads. </w:t>
      </w:r>
      <w:proofErr w:type="spellStart"/>
      <w:r w:rsidR="00626ECB" w:rsidRPr="00116DAF">
        <w:rPr>
          <w:rFonts w:ascii="Times New Roman" w:hAnsi="Times New Roman" w:cs="Times New Roman"/>
          <w:szCs w:val="24"/>
        </w:rPr>
        <w:t>Sabbé’s</w:t>
      </w:r>
      <w:proofErr w:type="spellEnd"/>
      <w:r w:rsidR="00626ECB" w:rsidRPr="00116DAF">
        <w:rPr>
          <w:rFonts w:ascii="Times New Roman" w:hAnsi="Times New Roman" w:cs="Times New Roman"/>
          <w:szCs w:val="24"/>
        </w:rPr>
        <w:t xml:space="preserve"> family was brutalised by soldiers who raped his mother and sister and cut off his father’s head, forcing </w:t>
      </w:r>
      <w:proofErr w:type="spellStart"/>
      <w:r w:rsidR="00626ECB" w:rsidRPr="00116DAF">
        <w:rPr>
          <w:rFonts w:ascii="Times New Roman" w:hAnsi="Times New Roman" w:cs="Times New Roman"/>
          <w:szCs w:val="24"/>
        </w:rPr>
        <w:t>Sabbé</w:t>
      </w:r>
      <w:proofErr w:type="spellEnd"/>
      <w:r w:rsidR="00626ECB" w:rsidRPr="00116DAF">
        <w:rPr>
          <w:rFonts w:ascii="Times New Roman" w:hAnsi="Times New Roman" w:cs="Times New Roman"/>
          <w:szCs w:val="24"/>
        </w:rPr>
        <w:t xml:space="preserve"> to hold it in his hands. </w:t>
      </w:r>
      <w:proofErr w:type="spellStart"/>
      <w:r w:rsidR="00626ECB" w:rsidRPr="00116DAF">
        <w:rPr>
          <w:rFonts w:ascii="Times New Roman" w:hAnsi="Times New Roman" w:cs="Times New Roman"/>
          <w:szCs w:val="24"/>
        </w:rPr>
        <w:t>Massi</w:t>
      </w:r>
      <w:proofErr w:type="spellEnd"/>
      <w:r w:rsidR="00626ECB" w:rsidRPr="00116DAF">
        <w:rPr>
          <w:rFonts w:ascii="Times New Roman" w:hAnsi="Times New Roman" w:cs="Times New Roman"/>
          <w:szCs w:val="24"/>
        </w:rPr>
        <w:t xml:space="preserve"> has become untethered from his village</w:t>
      </w:r>
      <w:r w:rsidR="00576637" w:rsidRPr="00116DAF">
        <w:rPr>
          <w:rFonts w:ascii="Times New Roman" w:hAnsi="Times New Roman" w:cs="Times New Roman"/>
          <w:szCs w:val="24"/>
        </w:rPr>
        <w:t>; he retains his sanity by laughing across the valley to an unseen interlocutor</w:t>
      </w:r>
      <w:r w:rsidR="00626ECB" w:rsidRPr="00116DAF">
        <w:rPr>
          <w:rFonts w:ascii="Times New Roman" w:hAnsi="Times New Roman" w:cs="Times New Roman"/>
          <w:szCs w:val="24"/>
        </w:rPr>
        <w:t xml:space="preserve">. Josephine is heard </w:t>
      </w:r>
      <w:r w:rsidR="00576637" w:rsidRPr="00116DAF">
        <w:rPr>
          <w:rFonts w:ascii="Times New Roman" w:hAnsi="Times New Roman" w:cs="Times New Roman"/>
          <w:szCs w:val="24"/>
        </w:rPr>
        <w:t>approaching,</w:t>
      </w:r>
      <w:r w:rsidR="00626ECB" w:rsidRPr="00116DAF">
        <w:rPr>
          <w:rFonts w:ascii="Times New Roman" w:hAnsi="Times New Roman" w:cs="Times New Roman"/>
          <w:szCs w:val="24"/>
        </w:rPr>
        <w:t xml:space="preserve"> chanting name</w:t>
      </w:r>
      <w:r w:rsidR="00576637" w:rsidRPr="00116DAF">
        <w:rPr>
          <w:rFonts w:ascii="Times New Roman" w:hAnsi="Times New Roman" w:cs="Times New Roman"/>
          <w:szCs w:val="24"/>
        </w:rPr>
        <w:t>s</w:t>
      </w:r>
      <w:r w:rsidRPr="00116DAF">
        <w:rPr>
          <w:rFonts w:ascii="Times New Roman" w:hAnsi="Times New Roman" w:cs="Times New Roman"/>
          <w:szCs w:val="24"/>
        </w:rPr>
        <w:t xml:space="preserve">. </w:t>
      </w:r>
      <w:r w:rsidR="00576637" w:rsidRPr="00116DAF">
        <w:rPr>
          <w:rFonts w:ascii="Times New Roman" w:hAnsi="Times New Roman" w:cs="Times New Roman"/>
          <w:szCs w:val="24"/>
        </w:rPr>
        <w:t xml:space="preserve">She </w:t>
      </w:r>
      <w:r w:rsidR="00C055BE">
        <w:rPr>
          <w:rFonts w:ascii="Times New Roman" w:hAnsi="Times New Roman" w:cs="Times New Roman"/>
          <w:szCs w:val="24"/>
        </w:rPr>
        <w:t xml:space="preserve">appears, holding a stack of tattered telephone directories dating from before the civil war. Josephine explains that she </w:t>
      </w:r>
      <w:r w:rsidR="00576637" w:rsidRPr="00116DAF">
        <w:rPr>
          <w:rFonts w:ascii="Times New Roman" w:hAnsi="Times New Roman" w:cs="Times New Roman"/>
          <w:szCs w:val="24"/>
        </w:rPr>
        <w:t xml:space="preserve">is memorising the </w:t>
      </w:r>
      <w:r w:rsidR="00626ECB" w:rsidRPr="00116DAF">
        <w:rPr>
          <w:rFonts w:ascii="Times New Roman" w:hAnsi="Times New Roman" w:cs="Times New Roman"/>
          <w:szCs w:val="24"/>
        </w:rPr>
        <w:t>names of e</w:t>
      </w:r>
      <w:r w:rsidRPr="00116DAF">
        <w:rPr>
          <w:rFonts w:ascii="Times New Roman" w:hAnsi="Times New Roman" w:cs="Times New Roman"/>
          <w:szCs w:val="24"/>
        </w:rPr>
        <w:t xml:space="preserve">ach </w:t>
      </w:r>
      <w:r w:rsidR="00C055BE">
        <w:rPr>
          <w:rFonts w:ascii="Times New Roman" w:hAnsi="Times New Roman" w:cs="Times New Roman"/>
          <w:szCs w:val="24"/>
        </w:rPr>
        <w:t xml:space="preserve">citizen listed in the </w:t>
      </w:r>
      <w:r w:rsidR="00626ECB" w:rsidRPr="00116DAF">
        <w:rPr>
          <w:rFonts w:ascii="Times New Roman" w:hAnsi="Times New Roman" w:cs="Times New Roman"/>
          <w:szCs w:val="24"/>
        </w:rPr>
        <w:t>telephone directories</w:t>
      </w:r>
      <w:r w:rsidR="00C055BE">
        <w:rPr>
          <w:rFonts w:ascii="Times New Roman" w:hAnsi="Times New Roman" w:cs="Times New Roman"/>
          <w:szCs w:val="24"/>
        </w:rPr>
        <w:t>, to keep them alive</w:t>
      </w:r>
      <w:r w:rsidR="00576637" w:rsidRPr="00116DAF">
        <w:rPr>
          <w:rFonts w:ascii="Times New Roman" w:hAnsi="Times New Roman" w:cs="Times New Roman"/>
          <w:szCs w:val="24"/>
        </w:rPr>
        <w:t>.</w:t>
      </w:r>
      <w:r w:rsidR="00C055BE">
        <w:rPr>
          <w:rFonts w:ascii="Times New Roman" w:hAnsi="Times New Roman" w:cs="Times New Roman"/>
          <w:szCs w:val="24"/>
        </w:rPr>
        <w:t xml:space="preserve"> </w:t>
      </w:r>
      <w:proofErr w:type="gramStart"/>
      <w:r w:rsidR="00C055BE">
        <w:rPr>
          <w:rFonts w:ascii="Times New Roman" w:hAnsi="Times New Roman" w:cs="Times New Roman"/>
          <w:szCs w:val="24"/>
        </w:rPr>
        <w:t>Again</w:t>
      </w:r>
      <w:proofErr w:type="gramEnd"/>
      <w:r w:rsidR="00C055BE">
        <w:rPr>
          <w:rFonts w:ascii="Times New Roman" w:hAnsi="Times New Roman" w:cs="Times New Roman"/>
          <w:szCs w:val="24"/>
        </w:rPr>
        <w:t xml:space="preserve"> here is evidence of </w:t>
      </w:r>
      <w:proofErr w:type="spellStart"/>
      <w:r w:rsidR="00C055BE">
        <w:rPr>
          <w:rFonts w:ascii="Times New Roman" w:hAnsi="Times New Roman" w:cs="Times New Roman"/>
          <w:szCs w:val="24"/>
        </w:rPr>
        <w:t>Mouawad’s</w:t>
      </w:r>
      <w:proofErr w:type="spellEnd"/>
      <w:r w:rsidR="00C055BE">
        <w:rPr>
          <w:rFonts w:ascii="Times New Roman" w:hAnsi="Times New Roman" w:cs="Times New Roman"/>
          <w:szCs w:val="24"/>
        </w:rPr>
        <w:t xml:space="preserve"> obsession with names and naming, and belief, and wariness, of their significance.</w:t>
      </w:r>
      <w:r w:rsidR="00576637" w:rsidRPr="00116DAF">
        <w:rPr>
          <w:rFonts w:ascii="Times New Roman" w:hAnsi="Times New Roman" w:cs="Times New Roman"/>
          <w:szCs w:val="24"/>
        </w:rPr>
        <w:t xml:space="preserve"> This metaphor for remembrance </w:t>
      </w:r>
      <w:r w:rsidR="00626ECB" w:rsidRPr="00116DAF">
        <w:rPr>
          <w:rFonts w:ascii="Times New Roman" w:hAnsi="Times New Roman" w:cs="Times New Roman"/>
          <w:szCs w:val="24"/>
        </w:rPr>
        <w:t xml:space="preserve">will </w:t>
      </w:r>
      <w:r w:rsidRPr="00116DAF">
        <w:rPr>
          <w:rFonts w:ascii="Times New Roman" w:hAnsi="Times New Roman" w:cs="Times New Roman"/>
          <w:szCs w:val="24"/>
        </w:rPr>
        <w:t>tra</w:t>
      </w:r>
      <w:r w:rsidR="002B11CC" w:rsidRPr="00116DAF">
        <w:rPr>
          <w:rFonts w:ascii="Times New Roman" w:hAnsi="Times New Roman" w:cs="Times New Roman"/>
          <w:szCs w:val="24"/>
        </w:rPr>
        <w:t xml:space="preserve">nsform from a </w:t>
      </w:r>
      <w:r w:rsidR="00576637" w:rsidRPr="00116DAF">
        <w:rPr>
          <w:rFonts w:ascii="Times New Roman" w:hAnsi="Times New Roman" w:cs="Times New Roman"/>
          <w:szCs w:val="24"/>
        </w:rPr>
        <w:t>literary</w:t>
      </w:r>
      <w:r w:rsidR="00C055BE">
        <w:rPr>
          <w:rFonts w:ascii="Times New Roman" w:hAnsi="Times New Roman" w:cs="Times New Roman"/>
          <w:szCs w:val="24"/>
        </w:rPr>
        <w:t xml:space="preserve"> device </w:t>
      </w:r>
      <w:r w:rsidR="002B11CC" w:rsidRPr="00116DAF">
        <w:rPr>
          <w:rFonts w:ascii="Times New Roman" w:hAnsi="Times New Roman" w:cs="Times New Roman"/>
          <w:szCs w:val="24"/>
        </w:rPr>
        <w:t xml:space="preserve">to a </w:t>
      </w:r>
      <w:r w:rsidR="00C055BE">
        <w:rPr>
          <w:rFonts w:ascii="Times New Roman" w:hAnsi="Times New Roman" w:cs="Times New Roman"/>
          <w:szCs w:val="24"/>
        </w:rPr>
        <w:t xml:space="preserve">memorable </w:t>
      </w:r>
      <w:r w:rsidR="002B11CC" w:rsidRPr="00116DAF">
        <w:rPr>
          <w:rFonts w:ascii="Times New Roman" w:hAnsi="Times New Roman" w:cs="Times New Roman"/>
          <w:szCs w:val="24"/>
        </w:rPr>
        <w:t xml:space="preserve">theatrical </w:t>
      </w:r>
      <w:r w:rsidR="00576637" w:rsidRPr="00116DAF">
        <w:rPr>
          <w:rFonts w:ascii="Times New Roman" w:hAnsi="Times New Roman" w:cs="Times New Roman"/>
          <w:szCs w:val="24"/>
        </w:rPr>
        <w:t>form</w:t>
      </w:r>
      <w:r w:rsidR="00626ECB" w:rsidRPr="00116DAF">
        <w:rPr>
          <w:rFonts w:ascii="Times New Roman" w:hAnsi="Times New Roman" w:cs="Times New Roman"/>
          <w:szCs w:val="24"/>
        </w:rPr>
        <w:t xml:space="preserve"> </w:t>
      </w:r>
      <w:r w:rsidR="00C055BE">
        <w:rPr>
          <w:rFonts w:ascii="Times New Roman" w:hAnsi="Times New Roman" w:cs="Times New Roman"/>
          <w:szCs w:val="24"/>
        </w:rPr>
        <w:t>at</w:t>
      </w:r>
      <w:r w:rsidR="00626ECB" w:rsidRPr="00116DAF">
        <w:rPr>
          <w:rFonts w:ascii="Times New Roman" w:hAnsi="Times New Roman" w:cs="Times New Roman"/>
          <w:szCs w:val="24"/>
        </w:rPr>
        <w:t xml:space="preserve"> the end of the play. </w:t>
      </w:r>
    </w:p>
    <w:p w14:paraId="62616B73" w14:textId="77777777" w:rsidR="00C055BE" w:rsidRDefault="00C055BE" w:rsidP="00841F78">
      <w:pPr>
        <w:spacing w:line="360" w:lineRule="auto"/>
        <w:rPr>
          <w:rFonts w:ascii="Times New Roman" w:hAnsi="Times New Roman" w:cs="Times New Roman"/>
          <w:szCs w:val="24"/>
        </w:rPr>
      </w:pPr>
    </w:p>
    <w:p w14:paraId="4E63FD3C" w14:textId="77777777" w:rsidR="00D371CF" w:rsidRPr="00116DAF" w:rsidRDefault="00C055BE" w:rsidP="00C055BE">
      <w:pPr>
        <w:spacing w:line="360" w:lineRule="auto"/>
        <w:jc w:val="both"/>
        <w:rPr>
          <w:rFonts w:ascii="Times New Roman" w:hAnsi="Times New Roman" w:cs="Times New Roman"/>
          <w:szCs w:val="24"/>
        </w:rPr>
      </w:pPr>
      <w:r>
        <w:rPr>
          <w:rFonts w:ascii="Times New Roman" w:hAnsi="Times New Roman" w:cs="Times New Roman"/>
          <w:szCs w:val="24"/>
        </w:rPr>
        <w:t>After many recounting of harrowing tales—an essential element of quest narrative—th</w:t>
      </w:r>
      <w:r w:rsidR="00626ECB" w:rsidRPr="00116DAF">
        <w:rPr>
          <w:rFonts w:ascii="Times New Roman" w:hAnsi="Times New Roman" w:cs="Times New Roman"/>
          <w:szCs w:val="24"/>
        </w:rPr>
        <w:t xml:space="preserve">e group </w:t>
      </w:r>
      <w:r w:rsidR="00232540" w:rsidRPr="00116DAF">
        <w:rPr>
          <w:rFonts w:ascii="Times New Roman" w:hAnsi="Times New Roman" w:cs="Times New Roman"/>
          <w:szCs w:val="24"/>
        </w:rPr>
        <w:t>reaches the edge of the sea</w:t>
      </w:r>
      <w:r>
        <w:rPr>
          <w:rFonts w:ascii="Times New Roman" w:hAnsi="Times New Roman" w:cs="Times New Roman"/>
          <w:szCs w:val="24"/>
        </w:rPr>
        <w:t>. They</w:t>
      </w:r>
      <w:r w:rsidR="00232540" w:rsidRPr="00116DAF">
        <w:rPr>
          <w:rFonts w:ascii="Times New Roman" w:hAnsi="Times New Roman" w:cs="Times New Roman"/>
          <w:szCs w:val="24"/>
        </w:rPr>
        <w:t xml:space="preserve"> agree </w:t>
      </w:r>
      <w:r w:rsidR="00576637" w:rsidRPr="00116DAF">
        <w:rPr>
          <w:rFonts w:ascii="Times New Roman" w:hAnsi="Times New Roman" w:cs="Times New Roman"/>
          <w:szCs w:val="24"/>
        </w:rPr>
        <w:t xml:space="preserve">that </w:t>
      </w:r>
      <w:r>
        <w:rPr>
          <w:rFonts w:ascii="Times New Roman" w:hAnsi="Times New Roman" w:cs="Times New Roman"/>
          <w:szCs w:val="24"/>
        </w:rPr>
        <w:t xml:space="preserve">they have found </w:t>
      </w:r>
      <w:r w:rsidR="00626ECB" w:rsidRPr="00116DAF">
        <w:rPr>
          <w:rFonts w:ascii="Times New Roman" w:hAnsi="Times New Roman" w:cs="Times New Roman"/>
          <w:szCs w:val="24"/>
        </w:rPr>
        <w:t xml:space="preserve">the </w:t>
      </w:r>
      <w:r w:rsidR="00576637" w:rsidRPr="00116DAF">
        <w:rPr>
          <w:rFonts w:ascii="Times New Roman" w:hAnsi="Times New Roman" w:cs="Times New Roman"/>
          <w:szCs w:val="24"/>
        </w:rPr>
        <w:t>appropriate</w:t>
      </w:r>
      <w:r w:rsidR="00626ECB" w:rsidRPr="00116DAF">
        <w:rPr>
          <w:rFonts w:ascii="Times New Roman" w:hAnsi="Times New Roman" w:cs="Times New Roman"/>
          <w:szCs w:val="24"/>
        </w:rPr>
        <w:t xml:space="preserve"> burial place for Wilfrid’s father</w:t>
      </w:r>
      <w:r w:rsidR="00576637" w:rsidRPr="00116DAF">
        <w:rPr>
          <w:rFonts w:ascii="Times New Roman" w:hAnsi="Times New Roman" w:cs="Times New Roman"/>
          <w:szCs w:val="24"/>
        </w:rPr>
        <w:t>;</w:t>
      </w:r>
      <w:r>
        <w:rPr>
          <w:rFonts w:ascii="Times New Roman" w:hAnsi="Times New Roman" w:cs="Times New Roman"/>
          <w:szCs w:val="24"/>
        </w:rPr>
        <w:t xml:space="preserve"> the shore of his homeland where it connects with the vast shape-shifting landscape of the sea, which connects travelers to other worlds. </w:t>
      </w:r>
      <w:r w:rsidR="00576637" w:rsidRPr="00116DAF">
        <w:rPr>
          <w:rFonts w:ascii="Times New Roman" w:hAnsi="Times New Roman" w:cs="Times New Roman"/>
          <w:szCs w:val="24"/>
        </w:rPr>
        <w:t xml:space="preserve"> T</w:t>
      </w:r>
      <w:r w:rsidR="00232540" w:rsidRPr="00116DAF">
        <w:rPr>
          <w:rFonts w:ascii="Times New Roman" w:hAnsi="Times New Roman" w:cs="Times New Roman"/>
          <w:szCs w:val="24"/>
        </w:rPr>
        <w:t xml:space="preserve">he emblematic Father must be paid </w:t>
      </w:r>
      <w:r>
        <w:rPr>
          <w:rFonts w:ascii="Times New Roman" w:hAnsi="Times New Roman" w:cs="Times New Roman"/>
          <w:szCs w:val="24"/>
        </w:rPr>
        <w:t xml:space="preserve">due </w:t>
      </w:r>
      <w:r w:rsidR="00232540" w:rsidRPr="00116DAF">
        <w:rPr>
          <w:rFonts w:ascii="Times New Roman" w:hAnsi="Times New Roman" w:cs="Times New Roman"/>
          <w:szCs w:val="24"/>
        </w:rPr>
        <w:t>reverence before</w:t>
      </w:r>
      <w:r w:rsidR="00576637" w:rsidRPr="00116DAF">
        <w:rPr>
          <w:rFonts w:ascii="Times New Roman" w:hAnsi="Times New Roman" w:cs="Times New Roman"/>
          <w:szCs w:val="24"/>
        </w:rPr>
        <w:t xml:space="preserve"> they can </w:t>
      </w:r>
      <w:r>
        <w:rPr>
          <w:rFonts w:ascii="Times New Roman" w:hAnsi="Times New Roman" w:cs="Times New Roman"/>
          <w:szCs w:val="24"/>
        </w:rPr>
        <w:t xml:space="preserve">truly </w:t>
      </w:r>
      <w:r w:rsidR="00576637" w:rsidRPr="00116DAF">
        <w:rPr>
          <w:rFonts w:ascii="Times New Roman" w:hAnsi="Times New Roman" w:cs="Times New Roman"/>
          <w:szCs w:val="24"/>
        </w:rPr>
        <w:t>begin their own journ</w:t>
      </w:r>
      <w:r>
        <w:rPr>
          <w:rFonts w:ascii="Times New Roman" w:hAnsi="Times New Roman" w:cs="Times New Roman"/>
          <w:szCs w:val="24"/>
        </w:rPr>
        <w:t>eys</w:t>
      </w:r>
      <w:r w:rsidR="00626ECB" w:rsidRPr="00116DAF">
        <w:rPr>
          <w:rFonts w:ascii="Times New Roman" w:hAnsi="Times New Roman" w:cs="Times New Roman"/>
          <w:szCs w:val="24"/>
        </w:rPr>
        <w:t xml:space="preserve">, </w:t>
      </w:r>
      <w:r w:rsidR="00232540" w:rsidRPr="00116DAF">
        <w:rPr>
          <w:rFonts w:ascii="Times New Roman" w:hAnsi="Times New Roman" w:cs="Times New Roman"/>
          <w:szCs w:val="24"/>
        </w:rPr>
        <w:t xml:space="preserve">each </w:t>
      </w:r>
      <w:r w:rsidR="00626ECB" w:rsidRPr="00116DAF">
        <w:rPr>
          <w:rFonts w:ascii="Times New Roman" w:hAnsi="Times New Roman" w:cs="Times New Roman"/>
          <w:szCs w:val="24"/>
        </w:rPr>
        <w:t>freed to tell their own stories</w:t>
      </w:r>
      <w:r>
        <w:rPr>
          <w:rFonts w:ascii="Times New Roman" w:hAnsi="Times New Roman" w:cs="Times New Roman"/>
          <w:szCs w:val="24"/>
        </w:rPr>
        <w:t xml:space="preserve"> to the world, though never, it appears, fated to assimilate into new </w:t>
      </w:r>
      <w:r>
        <w:rPr>
          <w:rFonts w:ascii="Times New Roman" w:hAnsi="Times New Roman" w:cs="Times New Roman"/>
          <w:szCs w:val="24"/>
        </w:rPr>
        <w:lastRenderedPageBreak/>
        <w:t>cultures</w:t>
      </w:r>
      <w:r w:rsidR="00576637" w:rsidRPr="00116DAF">
        <w:rPr>
          <w:rStyle w:val="FootnoteReference"/>
          <w:rFonts w:ascii="Times New Roman" w:hAnsi="Times New Roman" w:cs="Times New Roman"/>
          <w:szCs w:val="24"/>
        </w:rPr>
        <w:footnoteReference w:id="8"/>
      </w:r>
      <w:r w:rsidR="00626ECB" w:rsidRPr="00116DAF">
        <w:rPr>
          <w:rFonts w:ascii="Times New Roman" w:hAnsi="Times New Roman" w:cs="Times New Roman"/>
          <w:szCs w:val="24"/>
        </w:rPr>
        <w:t>. As he is ritually washed and float</w:t>
      </w:r>
      <w:r w:rsidR="00232540" w:rsidRPr="00116DAF">
        <w:rPr>
          <w:rFonts w:ascii="Times New Roman" w:hAnsi="Times New Roman" w:cs="Times New Roman"/>
          <w:szCs w:val="24"/>
        </w:rPr>
        <w:t>s</w:t>
      </w:r>
      <w:r w:rsidR="00626ECB" w:rsidRPr="00116DAF">
        <w:rPr>
          <w:rFonts w:ascii="Times New Roman" w:hAnsi="Times New Roman" w:cs="Times New Roman"/>
          <w:szCs w:val="24"/>
        </w:rPr>
        <w:t xml:space="preserve"> out to sea, </w:t>
      </w:r>
      <w:r>
        <w:rPr>
          <w:rFonts w:ascii="Times New Roman" w:hAnsi="Times New Roman" w:cs="Times New Roman"/>
          <w:szCs w:val="24"/>
        </w:rPr>
        <w:t>the Father</w:t>
      </w:r>
      <w:r w:rsidR="00626ECB" w:rsidRPr="00116DAF">
        <w:rPr>
          <w:rFonts w:ascii="Times New Roman" w:hAnsi="Times New Roman" w:cs="Times New Roman"/>
          <w:szCs w:val="24"/>
        </w:rPr>
        <w:t xml:space="preserve"> is laden with the phonebooks,</w:t>
      </w:r>
      <w:r w:rsidR="00232540" w:rsidRPr="00116DAF">
        <w:rPr>
          <w:rFonts w:ascii="Times New Roman" w:hAnsi="Times New Roman" w:cs="Times New Roman"/>
          <w:szCs w:val="24"/>
        </w:rPr>
        <w:t xml:space="preserve"> </w:t>
      </w:r>
      <w:r w:rsidR="00626ECB" w:rsidRPr="00116DAF">
        <w:rPr>
          <w:rFonts w:ascii="Times New Roman" w:hAnsi="Times New Roman" w:cs="Times New Roman"/>
          <w:szCs w:val="24"/>
        </w:rPr>
        <w:t xml:space="preserve">an anchor </w:t>
      </w:r>
      <w:r w:rsidR="00232540" w:rsidRPr="00116DAF">
        <w:rPr>
          <w:rFonts w:ascii="Times New Roman" w:hAnsi="Times New Roman" w:cs="Times New Roman"/>
          <w:szCs w:val="24"/>
        </w:rPr>
        <w:t xml:space="preserve">not only to his corpse but to his identity, </w:t>
      </w:r>
      <w:r w:rsidR="00626ECB" w:rsidRPr="00116DAF">
        <w:rPr>
          <w:rFonts w:ascii="Times New Roman" w:hAnsi="Times New Roman" w:cs="Times New Roman"/>
          <w:szCs w:val="24"/>
        </w:rPr>
        <w:t>wh</w:t>
      </w:r>
      <w:r w:rsidR="002B11CC" w:rsidRPr="00116DAF">
        <w:rPr>
          <w:rFonts w:ascii="Times New Roman" w:hAnsi="Times New Roman" w:cs="Times New Roman"/>
          <w:szCs w:val="24"/>
        </w:rPr>
        <w:t xml:space="preserve">ose names </w:t>
      </w:r>
      <w:r w:rsidR="00626ECB" w:rsidRPr="00116DAF">
        <w:rPr>
          <w:rFonts w:ascii="Times New Roman" w:hAnsi="Times New Roman" w:cs="Times New Roman"/>
          <w:szCs w:val="24"/>
        </w:rPr>
        <w:t xml:space="preserve">he will </w:t>
      </w:r>
      <w:r w:rsidR="00232540" w:rsidRPr="00116DAF">
        <w:rPr>
          <w:rFonts w:ascii="Times New Roman" w:hAnsi="Times New Roman" w:cs="Times New Roman"/>
          <w:szCs w:val="24"/>
        </w:rPr>
        <w:t xml:space="preserve">faithfully </w:t>
      </w:r>
      <w:r w:rsidR="00626ECB" w:rsidRPr="00116DAF">
        <w:rPr>
          <w:rFonts w:ascii="Times New Roman" w:hAnsi="Times New Roman" w:cs="Times New Roman"/>
          <w:szCs w:val="24"/>
        </w:rPr>
        <w:t xml:space="preserve">guard. </w:t>
      </w:r>
      <w:r>
        <w:rPr>
          <w:rFonts w:ascii="Times New Roman" w:hAnsi="Times New Roman" w:cs="Times New Roman"/>
          <w:szCs w:val="24"/>
        </w:rPr>
        <w:t xml:space="preserve">The names in the directories thus retain significance, in </w:t>
      </w:r>
      <w:proofErr w:type="spellStart"/>
      <w:r>
        <w:rPr>
          <w:rFonts w:ascii="Times New Roman" w:hAnsi="Times New Roman" w:cs="Times New Roman"/>
          <w:szCs w:val="24"/>
        </w:rPr>
        <w:t>Mouawad’s</w:t>
      </w:r>
      <w:proofErr w:type="spellEnd"/>
      <w:r>
        <w:rPr>
          <w:rFonts w:ascii="Times New Roman" w:hAnsi="Times New Roman" w:cs="Times New Roman"/>
          <w:szCs w:val="24"/>
        </w:rPr>
        <w:t xml:space="preserve"> view; they also sink out of sight, becoming, in some manner, irrelevant. </w:t>
      </w:r>
    </w:p>
    <w:p w14:paraId="6CF6B432" w14:textId="77777777" w:rsidR="00626ECB" w:rsidRPr="00116DAF" w:rsidRDefault="00626ECB" w:rsidP="00841F78">
      <w:pPr>
        <w:spacing w:line="360" w:lineRule="auto"/>
        <w:rPr>
          <w:rFonts w:ascii="Times New Roman" w:hAnsi="Times New Roman" w:cs="Times New Roman"/>
          <w:szCs w:val="24"/>
        </w:rPr>
      </w:pPr>
    </w:p>
    <w:p w14:paraId="4F6BD45B" w14:textId="77777777" w:rsidR="00232540" w:rsidRPr="00116DAF" w:rsidRDefault="00C055BE" w:rsidP="0069645D">
      <w:pPr>
        <w:spacing w:line="360" w:lineRule="auto"/>
        <w:jc w:val="both"/>
        <w:rPr>
          <w:rFonts w:ascii="Times New Roman" w:hAnsi="Times New Roman" w:cs="Times New Roman"/>
          <w:szCs w:val="24"/>
        </w:rPr>
      </w:pPr>
      <w:r>
        <w:rPr>
          <w:rFonts w:ascii="Times New Roman" w:hAnsi="Times New Roman" w:cs="Times New Roman"/>
          <w:szCs w:val="24"/>
        </w:rPr>
        <w:t xml:space="preserve">Despite the tragic and bloody circumstances from which </w:t>
      </w:r>
      <w:r w:rsidR="0069645D">
        <w:rPr>
          <w:rFonts w:ascii="Times New Roman" w:hAnsi="Times New Roman" w:cs="Times New Roman"/>
          <w:szCs w:val="24"/>
        </w:rPr>
        <w:t xml:space="preserve">the alienation of the </w:t>
      </w:r>
      <w:proofErr w:type="gramStart"/>
      <w:r w:rsidR="0069645D">
        <w:rPr>
          <w:rFonts w:ascii="Times New Roman" w:hAnsi="Times New Roman" w:cs="Times New Roman"/>
          <w:szCs w:val="24"/>
        </w:rPr>
        <w:t xml:space="preserve">characters </w:t>
      </w:r>
      <w:r>
        <w:rPr>
          <w:rFonts w:ascii="Times New Roman" w:hAnsi="Times New Roman" w:cs="Times New Roman"/>
          <w:szCs w:val="24"/>
        </w:rPr>
        <w:t xml:space="preserve"> arises</w:t>
      </w:r>
      <w:proofErr w:type="gramEnd"/>
      <w:r w:rsidR="0069645D">
        <w:rPr>
          <w:rFonts w:ascii="Times New Roman" w:hAnsi="Times New Roman" w:cs="Times New Roman"/>
          <w:szCs w:val="24"/>
        </w:rPr>
        <w:t xml:space="preserve">, </w:t>
      </w:r>
      <w:r w:rsidR="00626ECB" w:rsidRPr="00116DAF">
        <w:rPr>
          <w:rFonts w:ascii="Times New Roman" w:hAnsi="Times New Roman" w:cs="Times New Roman"/>
          <w:b/>
          <w:i/>
          <w:szCs w:val="24"/>
        </w:rPr>
        <w:t>Tideline</w:t>
      </w:r>
      <w:r w:rsidR="00626ECB" w:rsidRPr="00116DAF">
        <w:rPr>
          <w:rFonts w:ascii="Times New Roman" w:hAnsi="Times New Roman" w:cs="Times New Roman"/>
          <w:szCs w:val="24"/>
        </w:rPr>
        <w:t xml:space="preserve"> is a surp</w:t>
      </w:r>
      <w:r w:rsidR="00091E7A" w:rsidRPr="00116DAF">
        <w:rPr>
          <w:rFonts w:ascii="Times New Roman" w:hAnsi="Times New Roman" w:cs="Times New Roman"/>
          <w:szCs w:val="24"/>
        </w:rPr>
        <w:t>ris</w:t>
      </w:r>
      <w:r w:rsidR="00626ECB" w:rsidRPr="00116DAF">
        <w:rPr>
          <w:rFonts w:ascii="Times New Roman" w:hAnsi="Times New Roman" w:cs="Times New Roman"/>
          <w:szCs w:val="24"/>
        </w:rPr>
        <w:t>ingly effervescent play, filled with mordant humour and the determination of youth to overcome anger and</w:t>
      </w:r>
      <w:r w:rsidR="002B11CC" w:rsidRPr="00116DAF">
        <w:rPr>
          <w:rFonts w:ascii="Times New Roman" w:hAnsi="Times New Roman" w:cs="Times New Roman"/>
          <w:szCs w:val="24"/>
        </w:rPr>
        <w:t xml:space="preserve"> loss </w:t>
      </w:r>
      <w:r w:rsidR="0069645D">
        <w:rPr>
          <w:rFonts w:ascii="Times New Roman" w:hAnsi="Times New Roman" w:cs="Times New Roman"/>
          <w:szCs w:val="24"/>
        </w:rPr>
        <w:t xml:space="preserve">in order to establish an independent </w:t>
      </w:r>
      <w:r w:rsidR="002B11CC" w:rsidRPr="00116DAF">
        <w:rPr>
          <w:rFonts w:ascii="Times New Roman" w:hAnsi="Times New Roman" w:cs="Times New Roman"/>
          <w:szCs w:val="24"/>
        </w:rPr>
        <w:t xml:space="preserve">identity. </w:t>
      </w:r>
      <w:r w:rsidR="00626ECB" w:rsidRPr="00116DAF">
        <w:rPr>
          <w:rFonts w:ascii="Times New Roman" w:hAnsi="Times New Roman" w:cs="Times New Roman"/>
          <w:szCs w:val="24"/>
        </w:rPr>
        <w:t xml:space="preserve">Mouawad </w:t>
      </w:r>
      <w:r w:rsidR="002B11CC" w:rsidRPr="00116DAF">
        <w:rPr>
          <w:rFonts w:ascii="Times New Roman" w:hAnsi="Times New Roman" w:cs="Times New Roman"/>
          <w:szCs w:val="24"/>
        </w:rPr>
        <w:t>suggest</w:t>
      </w:r>
      <w:r w:rsidR="00626ECB" w:rsidRPr="00116DAF">
        <w:rPr>
          <w:rFonts w:ascii="Times New Roman" w:hAnsi="Times New Roman" w:cs="Times New Roman"/>
          <w:szCs w:val="24"/>
        </w:rPr>
        <w:t>s</w:t>
      </w:r>
      <w:r w:rsidR="009E3BD4" w:rsidRPr="00116DAF">
        <w:rPr>
          <w:rFonts w:ascii="Times New Roman" w:hAnsi="Times New Roman" w:cs="Times New Roman"/>
          <w:szCs w:val="24"/>
        </w:rPr>
        <w:t xml:space="preserve"> that hopes and dreams are essential elements in pursuing this quest, but that the ending may not conform to expectations.  </w:t>
      </w:r>
    </w:p>
    <w:p w14:paraId="76BE7A00" w14:textId="77777777" w:rsidR="009E3BD4" w:rsidRPr="00116DAF" w:rsidRDefault="009E3BD4" w:rsidP="00841F78">
      <w:pPr>
        <w:spacing w:line="360" w:lineRule="auto"/>
        <w:rPr>
          <w:rFonts w:ascii="Times New Roman" w:hAnsi="Times New Roman" w:cs="Times New Roman"/>
          <w:szCs w:val="24"/>
        </w:rPr>
      </w:pPr>
    </w:p>
    <w:p w14:paraId="045B5521" w14:textId="77777777" w:rsidR="00626ECB" w:rsidRPr="00116DAF" w:rsidRDefault="00626ECB" w:rsidP="00841F78">
      <w:pPr>
        <w:spacing w:line="360" w:lineRule="auto"/>
        <w:rPr>
          <w:rFonts w:ascii="Times New Roman" w:hAnsi="Times New Roman" w:cs="Times New Roman"/>
          <w:szCs w:val="24"/>
        </w:rPr>
      </w:pPr>
      <w:r w:rsidRPr="00116DAF">
        <w:rPr>
          <w:rFonts w:ascii="Times New Roman" w:hAnsi="Times New Roman" w:cs="Times New Roman"/>
          <w:szCs w:val="24"/>
        </w:rPr>
        <w:t xml:space="preserve">Here is a schematic of the devices employed in </w:t>
      </w:r>
      <w:r w:rsidR="004271F0" w:rsidRPr="00116DAF">
        <w:rPr>
          <w:rFonts w:ascii="Times New Roman" w:hAnsi="Times New Roman" w:cs="Times New Roman"/>
          <w:szCs w:val="24"/>
        </w:rPr>
        <w:t>playing</w:t>
      </w:r>
      <w:r w:rsidRPr="00116DAF">
        <w:rPr>
          <w:rFonts w:ascii="Times New Roman" w:hAnsi="Times New Roman" w:cs="Times New Roman"/>
          <w:szCs w:val="24"/>
        </w:rPr>
        <w:t xml:space="preserve"> out the themes of </w:t>
      </w:r>
      <w:r w:rsidR="00232540" w:rsidRPr="00116DAF">
        <w:rPr>
          <w:rFonts w:ascii="Times New Roman" w:hAnsi="Times New Roman" w:cs="Times New Roman"/>
          <w:b/>
          <w:i/>
          <w:szCs w:val="24"/>
        </w:rPr>
        <w:t>Tideline</w:t>
      </w:r>
      <w:r w:rsidRPr="00116DAF">
        <w:rPr>
          <w:rFonts w:ascii="Times New Roman" w:hAnsi="Times New Roman" w:cs="Times New Roman"/>
          <w:szCs w:val="24"/>
        </w:rPr>
        <w:t xml:space="preserve">. </w:t>
      </w:r>
      <w:r w:rsidR="00F923C5" w:rsidRPr="00116DAF">
        <w:rPr>
          <w:rFonts w:ascii="Times New Roman" w:hAnsi="Times New Roman" w:cs="Times New Roman"/>
          <w:szCs w:val="24"/>
        </w:rPr>
        <w:t>What is notable is</w:t>
      </w:r>
      <w:r w:rsidRPr="00116DAF">
        <w:rPr>
          <w:rFonts w:ascii="Times New Roman" w:hAnsi="Times New Roman" w:cs="Times New Roman"/>
          <w:szCs w:val="24"/>
        </w:rPr>
        <w:t xml:space="preserve"> the number of purely theatrical devices used, distinct</w:t>
      </w:r>
      <w:r w:rsidR="002B11CC" w:rsidRPr="00116DAF">
        <w:rPr>
          <w:rFonts w:ascii="Times New Roman" w:hAnsi="Times New Roman" w:cs="Times New Roman"/>
          <w:szCs w:val="24"/>
        </w:rPr>
        <w:t>ive</w:t>
      </w:r>
      <w:r w:rsidRPr="00116DAF">
        <w:rPr>
          <w:rFonts w:ascii="Times New Roman" w:hAnsi="Times New Roman" w:cs="Times New Roman"/>
          <w:szCs w:val="24"/>
        </w:rPr>
        <w:t xml:space="preserve"> to playwriting </w:t>
      </w:r>
      <w:r w:rsidR="00091E7A" w:rsidRPr="00116DAF">
        <w:rPr>
          <w:rFonts w:ascii="Times New Roman" w:hAnsi="Times New Roman" w:cs="Times New Roman"/>
          <w:szCs w:val="24"/>
        </w:rPr>
        <w:t>but often absent from it</w:t>
      </w:r>
      <w:r w:rsidR="002B11CC" w:rsidRPr="00116DAF">
        <w:rPr>
          <w:rFonts w:ascii="Times New Roman" w:hAnsi="Times New Roman" w:cs="Times New Roman"/>
          <w:szCs w:val="24"/>
        </w:rPr>
        <w:t>s written form</w:t>
      </w:r>
      <w:r w:rsidR="00091E7A" w:rsidRPr="00116DAF">
        <w:rPr>
          <w:rFonts w:ascii="Times New Roman" w:hAnsi="Times New Roman" w:cs="Times New Roman"/>
          <w:szCs w:val="24"/>
        </w:rPr>
        <w:t>. These theatrical devices bring the play to life in the mind of the reader, as well as ensuring that the play expresses itself in a visceral and visually effective manner in performance.</w:t>
      </w:r>
    </w:p>
    <w:p w14:paraId="3EDD81AB" w14:textId="77777777" w:rsidR="00091E7A" w:rsidRPr="00116DAF" w:rsidRDefault="00091E7A" w:rsidP="00841F78">
      <w:pPr>
        <w:spacing w:line="360" w:lineRule="auto"/>
        <w:rPr>
          <w:rFonts w:ascii="Times New Roman" w:hAnsi="Times New Roman" w:cs="Times New Roman"/>
          <w:szCs w:val="24"/>
        </w:rPr>
      </w:pPr>
    </w:p>
    <w:p w14:paraId="52C45D2E" w14:textId="77777777" w:rsidR="0061170B" w:rsidRPr="00116DAF" w:rsidRDefault="00FE51C7" w:rsidP="00841F78">
      <w:pPr>
        <w:spacing w:line="360" w:lineRule="auto"/>
        <w:rPr>
          <w:rFonts w:ascii="Times New Roman" w:hAnsi="Times New Roman" w:cs="Times New Roman"/>
          <w:szCs w:val="24"/>
        </w:rPr>
      </w:pPr>
      <w:r w:rsidRPr="00116DAF">
        <w:rPr>
          <w:rFonts w:ascii="Times New Roman" w:hAnsi="Times New Roman" w:cs="Times New Roman"/>
          <w:szCs w:val="24"/>
        </w:rPr>
        <w:t xml:space="preserve">In </w:t>
      </w:r>
      <w:r w:rsidRPr="00116DAF">
        <w:rPr>
          <w:rFonts w:ascii="Times New Roman" w:hAnsi="Times New Roman" w:cs="Times New Roman"/>
          <w:b/>
          <w:i/>
          <w:szCs w:val="24"/>
        </w:rPr>
        <w:t>Scorched</w:t>
      </w:r>
      <w:r w:rsidRPr="00116DAF">
        <w:rPr>
          <w:rFonts w:ascii="Times New Roman" w:hAnsi="Times New Roman" w:cs="Times New Roman"/>
          <w:szCs w:val="24"/>
        </w:rPr>
        <w:t xml:space="preserve"> many of the same devices are utilised, but the tone is darker and the </w:t>
      </w:r>
      <w:r w:rsidR="007A7F61" w:rsidRPr="00116DAF">
        <w:rPr>
          <w:rFonts w:ascii="Times New Roman" w:hAnsi="Times New Roman" w:cs="Times New Roman"/>
          <w:szCs w:val="24"/>
        </w:rPr>
        <w:t>style is less playful</w:t>
      </w:r>
      <w:r w:rsidRPr="00116DAF">
        <w:rPr>
          <w:rFonts w:ascii="Times New Roman" w:hAnsi="Times New Roman" w:cs="Times New Roman"/>
          <w:szCs w:val="24"/>
        </w:rPr>
        <w:t xml:space="preserve">. Like </w:t>
      </w:r>
      <w:r w:rsidRPr="00116DAF">
        <w:rPr>
          <w:rFonts w:ascii="Times New Roman" w:hAnsi="Times New Roman" w:cs="Times New Roman"/>
          <w:b/>
          <w:i/>
          <w:szCs w:val="24"/>
        </w:rPr>
        <w:t>Tideline</w:t>
      </w:r>
      <w:r w:rsidRPr="00116DAF">
        <w:rPr>
          <w:rFonts w:ascii="Times New Roman" w:hAnsi="Times New Roman" w:cs="Times New Roman"/>
          <w:szCs w:val="24"/>
        </w:rPr>
        <w:t xml:space="preserve">, the play begins in </w:t>
      </w:r>
      <w:r w:rsidR="006D202D" w:rsidRPr="00116DAF">
        <w:rPr>
          <w:rFonts w:ascii="Times New Roman" w:hAnsi="Times New Roman" w:cs="Times New Roman"/>
          <w:szCs w:val="24"/>
        </w:rPr>
        <w:t>the New World an</w:t>
      </w:r>
      <w:r w:rsidRPr="00116DAF">
        <w:rPr>
          <w:rFonts w:ascii="Times New Roman" w:hAnsi="Times New Roman" w:cs="Times New Roman"/>
          <w:szCs w:val="24"/>
        </w:rPr>
        <w:t xml:space="preserve">d migrates to the Old World, where civil wars and </w:t>
      </w:r>
      <w:r w:rsidR="006D202D" w:rsidRPr="00116DAF">
        <w:rPr>
          <w:rFonts w:ascii="Times New Roman" w:hAnsi="Times New Roman" w:cs="Times New Roman"/>
          <w:szCs w:val="24"/>
        </w:rPr>
        <w:t>invasions</w:t>
      </w:r>
      <w:r w:rsidRPr="00116DAF">
        <w:rPr>
          <w:rFonts w:ascii="Times New Roman" w:hAnsi="Times New Roman" w:cs="Times New Roman"/>
          <w:szCs w:val="24"/>
        </w:rPr>
        <w:t xml:space="preserve"> have dec</w:t>
      </w:r>
      <w:r w:rsidR="00746963" w:rsidRPr="00116DAF">
        <w:rPr>
          <w:rFonts w:ascii="Times New Roman" w:hAnsi="Times New Roman" w:cs="Times New Roman"/>
          <w:szCs w:val="24"/>
        </w:rPr>
        <w:t>imated the society to which Simon and Janine</w:t>
      </w:r>
      <w:r w:rsidRPr="00116DAF">
        <w:rPr>
          <w:rFonts w:ascii="Times New Roman" w:hAnsi="Times New Roman" w:cs="Times New Roman"/>
          <w:szCs w:val="24"/>
        </w:rPr>
        <w:t xml:space="preserve"> </w:t>
      </w:r>
      <w:r w:rsidR="006D202D" w:rsidRPr="00116DAF">
        <w:rPr>
          <w:rFonts w:ascii="Times New Roman" w:hAnsi="Times New Roman" w:cs="Times New Roman"/>
          <w:szCs w:val="24"/>
        </w:rPr>
        <w:t xml:space="preserve">unknowingly </w:t>
      </w:r>
      <w:r w:rsidRPr="00116DAF">
        <w:rPr>
          <w:rFonts w:ascii="Times New Roman" w:hAnsi="Times New Roman" w:cs="Times New Roman"/>
          <w:szCs w:val="24"/>
        </w:rPr>
        <w:t xml:space="preserve">return. </w:t>
      </w:r>
    </w:p>
    <w:p w14:paraId="5237824E" w14:textId="77777777" w:rsidR="00FE51C7" w:rsidRPr="00116DAF" w:rsidRDefault="00FE51C7" w:rsidP="00841F78">
      <w:pPr>
        <w:spacing w:line="360" w:lineRule="auto"/>
        <w:rPr>
          <w:rFonts w:ascii="Times New Roman" w:hAnsi="Times New Roman" w:cs="Times New Roman"/>
          <w:szCs w:val="24"/>
        </w:rPr>
      </w:pPr>
    </w:p>
    <w:p w14:paraId="368EC6F3" w14:textId="77777777" w:rsidR="00FE51C7" w:rsidRPr="00116DAF" w:rsidRDefault="00FE51C7" w:rsidP="00841F78">
      <w:pPr>
        <w:spacing w:line="360" w:lineRule="auto"/>
        <w:rPr>
          <w:rFonts w:ascii="Times New Roman" w:hAnsi="Times New Roman" w:cs="Times New Roman"/>
          <w:szCs w:val="24"/>
        </w:rPr>
      </w:pPr>
      <w:r w:rsidRPr="00116DAF">
        <w:rPr>
          <w:rFonts w:ascii="Times New Roman" w:hAnsi="Times New Roman" w:cs="Times New Roman"/>
          <w:szCs w:val="24"/>
        </w:rPr>
        <w:t xml:space="preserve">Janine and Simon appear before a notary, Alphonse </w:t>
      </w:r>
      <w:proofErr w:type="spellStart"/>
      <w:r w:rsidRPr="00116DAF">
        <w:rPr>
          <w:rFonts w:ascii="Times New Roman" w:hAnsi="Times New Roman" w:cs="Times New Roman"/>
          <w:szCs w:val="24"/>
        </w:rPr>
        <w:t>Lebel</w:t>
      </w:r>
      <w:proofErr w:type="spellEnd"/>
      <w:r w:rsidRPr="00116DAF">
        <w:rPr>
          <w:rFonts w:ascii="Times New Roman" w:hAnsi="Times New Roman" w:cs="Times New Roman"/>
          <w:szCs w:val="24"/>
        </w:rPr>
        <w:t>, to hear the contents of their mother’s will. She had stopped speaking five years before her death and the twins were e</w:t>
      </w:r>
      <w:r w:rsidR="00670622" w:rsidRPr="00116DAF">
        <w:rPr>
          <w:rFonts w:ascii="Times New Roman" w:hAnsi="Times New Roman" w:cs="Times New Roman"/>
          <w:szCs w:val="24"/>
        </w:rPr>
        <w:t>stranged from her</w:t>
      </w:r>
      <w:r w:rsidR="00F923C5" w:rsidRPr="00116DAF">
        <w:rPr>
          <w:rFonts w:ascii="Times New Roman" w:hAnsi="Times New Roman" w:cs="Times New Roman"/>
          <w:szCs w:val="24"/>
        </w:rPr>
        <w:t>.</w:t>
      </w:r>
      <w:r w:rsidR="00670622" w:rsidRPr="00116DAF">
        <w:rPr>
          <w:rFonts w:ascii="Times New Roman" w:hAnsi="Times New Roman" w:cs="Times New Roman"/>
          <w:szCs w:val="24"/>
        </w:rPr>
        <w:t xml:space="preserve"> </w:t>
      </w:r>
      <w:proofErr w:type="spellStart"/>
      <w:r w:rsidR="00670622" w:rsidRPr="00116DAF">
        <w:rPr>
          <w:rFonts w:ascii="Times New Roman" w:hAnsi="Times New Roman" w:cs="Times New Roman"/>
          <w:szCs w:val="24"/>
        </w:rPr>
        <w:t>Lebel</w:t>
      </w:r>
      <w:proofErr w:type="spellEnd"/>
      <w:r w:rsidR="00670622" w:rsidRPr="00116DAF">
        <w:rPr>
          <w:rFonts w:ascii="Times New Roman" w:hAnsi="Times New Roman" w:cs="Times New Roman"/>
          <w:szCs w:val="24"/>
        </w:rPr>
        <w:t xml:space="preserve"> must i</w:t>
      </w:r>
      <w:r w:rsidRPr="00116DAF">
        <w:rPr>
          <w:rFonts w:ascii="Times New Roman" w:hAnsi="Times New Roman" w:cs="Times New Roman"/>
          <w:szCs w:val="24"/>
        </w:rPr>
        <w:t>nsist that they adhere to the terms of her will</w:t>
      </w:r>
      <w:r w:rsidRPr="00116DAF">
        <w:rPr>
          <w:rStyle w:val="FootnoteReference"/>
          <w:rFonts w:ascii="Times New Roman" w:hAnsi="Times New Roman" w:cs="Times New Roman"/>
          <w:szCs w:val="24"/>
        </w:rPr>
        <w:footnoteReference w:id="9"/>
      </w:r>
      <w:r w:rsidRPr="00116DAF">
        <w:rPr>
          <w:rFonts w:ascii="Times New Roman" w:hAnsi="Times New Roman" w:cs="Times New Roman"/>
          <w:szCs w:val="24"/>
        </w:rPr>
        <w:t>.</w:t>
      </w:r>
      <w:r w:rsidR="00670622" w:rsidRPr="00116DAF">
        <w:rPr>
          <w:rFonts w:ascii="Times New Roman" w:hAnsi="Times New Roman" w:cs="Times New Roman"/>
          <w:szCs w:val="24"/>
        </w:rPr>
        <w:t xml:space="preserve"> The terms are distressing</w:t>
      </w:r>
      <w:r w:rsidR="00F923C5" w:rsidRPr="00116DAF">
        <w:rPr>
          <w:rFonts w:ascii="Times New Roman" w:hAnsi="Times New Roman" w:cs="Times New Roman"/>
          <w:szCs w:val="24"/>
        </w:rPr>
        <w:t xml:space="preserve">. </w:t>
      </w:r>
      <w:proofErr w:type="spellStart"/>
      <w:r w:rsidR="00841F78" w:rsidRPr="00116DAF">
        <w:rPr>
          <w:rFonts w:ascii="Times New Roman" w:hAnsi="Times New Roman" w:cs="Times New Roman"/>
          <w:szCs w:val="24"/>
        </w:rPr>
        <w:t>Nawal</w:t>
      </w:r>
      <w:proofErr w:type="spellEnd"/>
      <w:r w:rsidR="00670622" w:rsidRPr="00116DAF">
        <w:rPr>
          <w:rFonts w:ascii="Times New Roman" w:hAnsi="Times New Roman" w:cs="Times New Roman"/>
          <w:szCs w:val="24"/>
        </w:rPr>
        <w:t xml:space="preserve"> demands to be buried face down, naked, without a coffin, in a grave unmarked by a stone. These conditions can only change if Janine and Simon carry out the tasks she has posthumously set them</w:t>
      </w:r>
      <w:r w:rsidR="00746963" w:rsidRPr="00116DAF">
        <w:rPr>
          <w:rFonts w:ascii="Times New Roman" w:hAnsi="Times New Roman" w:cs="Times New Roman"/>
          <w:szCs w:val="24"/>
        </w:rPr>
        <w:t>,</w:t>
      </w:r>
      <w:r w:rsidR="00670622" w:rsidRPr="00116DAF">
        <w:rPr>
          <w:rFonts w:ascii="Times New Roman" w:hAnsi="Times New Roman" w:cs="Times New Roman"/>
          <w:szCs w:val="24"/>
        </w:rPr>
        <w:t xml:space="preserve"> to deliver </w:t>
      </w:r>
      <w:r w:rsidR="004271F0" w:rsidRPr="00116DAF">
        <w:rPr>
          <w:rFonts w:ascii="Times New Roman" w:hAnsi="Times New Roman" w:cs="Times New Roman"/>
          <w:szCs w:val="24"/>
        </w:rPr>
        <w:t xml:space="preserve">two </w:t>
      </w:r>
      <w:r w:rsidR="00670622" w:rsidRPr="00116DAF">
        <w:rPr>
          <w:rFonts w:ascii="Times New Roman" w:hAnsi="Times New Roman" w:cs="Times New Roman"/>
          <w:szCs w:val="24"/>
        </w:rPr>
        <w:t>unopened letters</w:t>
      </w:r>
      <w:r w:rsidR="004271F0" w:rsidRPr="00116DAF">
        <w:rPr>
          <w:rFonts w:ascii="Times New Roman" w:hAnsi="Times New Roman" w:cs="Times New Roman"/>
          <w:szCs w:val="24"/>
        </w:rPr>
        <w:t xml:space="preserve">. Simon must find </w:t>
      </w:r>
      <w:r w:rsidR="00670622" w:rsidRPr="00116DAF">
        <w:rPr>
          <w:rFonts w:ascii="Times New Roman" w:hAnsi="Times New Roman" w:cs="Times New Roman"/>
          <w:szCs w:val="24"/>
        </w:rPr>
        <w:t xml:space="preserve">a </w:t>
      </w:r>
      <w:r w:rsidR="00670622" w:rsidRPr="00116DAF">
        <w:rPr>
          <w:rFonts w:ascii="Times New Roman" w:hAnsi="Times New Roman" w:cs="Times New Roman"/>
          <w:szCs w:val="24"/>
        </w:rPr>
        <w:lastRenderedPageBreak/>
        <w:t xml:space="preserve">brother </w:t>
      </w:r>
      <w:r w:rsidR="004271F0" w:rsidRPr="00116DAF">
        <w:rPr>
          <w:rFonts w:ascii="Times New Roman" w:hAnsi="Times New Roman" w:cs="Times New Roman"/>
          <w:szCs w:val="24"/>
        </w:rPr>
        <w:t>h</w:t>
      </w:r>
      <w:r w:rsidR="00670622" w:rsidRPr="00116DAF">
        <w:rPr>
          <w:rFonts w:ascii="Times New Roman" w:hAnsi="Times New Roman" w:cs="Times New Roman"/>
          <w:szCs w:val="24"/>
        </w:rPr>
        <w:t>e</w:t>
      </w:r>
      <w:r w:rsidR="004271F0" w:rsidRPr="00116DAF">
        <w:rPr>
          <w:rFonts w:ascii="Times New Roman" w:hAnsi="Times New Roman" w:cs="Times New Roman"/>
          <w:szCs w:val="24"/>
        </w:rPr>
        <w:t xml:space="preserve"> did not know </w:t>
      </w:r>
      <w:r w:rsidR="00670622" w:rsidRPr="00116DAF">
        <w:rPr>
          <w:rFonts w:ascii="Times New Roman" w:hAnsi="Times New Roman" w:cs="Times New Roman"/>
          <w:szCs w:val="24"/>
        </w:rPr>
        <w:t xml:space="preserve">he had, </w:t>
      </w:r>
      <w:r w:rsidR="004271F0" w:rsidRPr="00116DAF">
        <w:rPr>
          <w:rFonts w:ascii="Times New Roman" w:hAnsi="Times New Roman" w:cs="Times New Roman"/>
          <w:szCs w:val="24"/>
        </w:rPr>
        <w:t xml:space="preserve">and Janine must deliver hers </w:t>
      </w:r>
      <w:r w:rsidR="00670622" w:rsidRPr="00116DAF">
        <w:rPr>
          <w:rFonts w:ascii="Times New Roman" w:hAnsi="Times New Roman" w:cs="Times New Roman"/>
          <w:szCs w:val="24"/>
        </w:rPr>
        <w:t xml:space="preserve">to a father </w:t>
      </w:r>
      <w:r w:rsidR="004271F0" w:rsidRPr="00116DAF">
        <w:rPr>
          <w:rFonts w:ascii="Times New Roman" w:hAnsi="Times New Roman" w:cs="Times New Roman"/>
          <w:szCs w:val="24"/>
        </w:rPr>
        <w:t>she</w:t>
      </w:r>
      <w:r w:rsidR="00670622" w:rsidRPr="00116DAF">
        <w:rPr>
          <w:rFonts w:ascii="Times New Roman" w:hAnsi="Times New Roman" w:cs="Times New Roman"/>
          <w:szCs w:val="24"/>
        </w:rPr>
        <w:t xml:space="preserve"> believed was long dead. Like Wilfrid, they will journey back to a homeland they never </w:t>
      </w:r>
      <w:r w:rsidR="006D202D" w:rsidRPr="00116DAF">
        <w:rPr>
          <w:rFonts w:ascii="Times New Roman" w:hAnsi="Times New Roman" w:cs="Times New Roman"/>
          <w:szCs w:val="24"/>
        </w:rPr>
        <w:t>claimed as their own</w:t>
      </w:r>
      <w:r w:rsidR="00670622" w:rsidRPr="00116DAF">
        <w:rPr>
          <w:rFonts w:ascii="Times New Roman" w:hAnsi="Times New Roman" w:cs="Times New Roman"/>
          <w:szCs w:val="24"/>
        </w:rPr>
        <w:t xml:space="preserve">, to which they are involuntarily attached. There they </w:t>
      </w:r>
      <w:r w:rsidR="00841F78" w:rsidRPr="00116DAF">
        <w:rPr>
          <w:rFonts w:ascii="Times New Roman" w:hAnsi="Times New Roman" w:cs="Times New Roman"/>
          <w:szCs w:val="24"/>
        </w:rPr>
        <w:t>discover</w:t>
      </w:r>
      <w:r w:rsidR="00670622" w:rsidRPr="00116DAF">
        <w:rPr>
          <w:rFonts w:ascii="Times New Roman" w:hAnsi="Times New Roman" w:cs="Times New Roman"/>
          <w:szCs w:val="24"/>
        </w:rPr>
        <w:t xml:space="preserve"> the full story of their mother’s harrowing journey, and the impact it will have on their </w:t>
      </w:r>
      <w:proofErr w:type="gramStart"/>
      <w:r w:rsidR="00670622" w:rsidRPr="00116DAF">
        <w:rPr>
          <w:rFonts w:ascii="Times New Roman" w:hAnsi="Times New Roman" w:cs="Times New Roman"/>
          <w:szCs w:val="24"/>
        </w:rPr>
        <w:t>as yet</w:t>
      </w:r>
      <w:proofErr w:type="gramEnd"/>
      <w:r w:rsidR="00670622" w:rsidRPr="00116DAF">
        <w:rPr>
          <w:rFonts w:ascii="Times New Roman" w:hAnsi="Times New Roman" w:cs="Times New Roman"/>
          <w:szCs w:val="24"/>
        </w:rPr>
        <w:t xml:space="preserve"> </w:t>
      </w:r>
      <w:r w:rsidR="00746963" w:rsidRPr="00116DAF">
        <w:rPr>
          <w:rFonts w:ascii="Times New Roman" w:hAnsi="Times New Roman" w:cs="Times New Roman"/>
          <w:szCs w:val="24"/>
        </w:rPr>
        <w:t xml:space="preserve">incompletely </w:t>
      </w:r>
      <w:r w:rsidR="00670622" w:rsidRPr="00116DAF">
        <w:rPr>
          <w:rFonts w:ascii="Times New Roman" w:hAnsi="Times New Roman" w:cs="Times New Roman"/>
          <w:szCs w:val="24"/>
        </w:rPr>
        <w:t>formed identities.</w:t>
      </w:r>
    </w:p>
    <w:p w14:paraId="1E731F3D" w14:textId="77777777" w:rsidR="00670622" w:rsidRPr="00116DAF" w:rsidRDefault="00670622" w:rsidP="00841F78">
      <w:pPr>
        <w:spacing w:line="360" w:lineRule="auto"/>
        <w:rPr>
          <w:rFonts w:ascii="Times New Roman" w:hAnsi="Times New Roman" w:cs="Times New Roman"/>
          <w:szCs w:val="24"/>
        </w:rPr>
      </w:pPr>
    </w:p>
    <w:p w14:paraId="41821B29" w14:textId="77777777" w:rsidR="00670622" w:rsidRPr="00116DAF" w:rsidRDefault="00670622" w:rsidP="00841F78">
      <w:pPr>
        <w:spacing w:line="360" w:lineRule="auto"/>
        <w:rPr>
          <w:rFonts w:ascii="Times New Roman" w:hAnsi="Times New Roman" w:cs="Times New Roman"/>
          <w:szCs w:val="24"/>
        </w:rPr>
      </w:pPr>
      <w:proofErr w:type="spellStart"/>
      <w:r w:rsidRPr="00116DAF">
        <w:rPr>
          <w:rFonts w:ascii="Times New Roman" w:hAnsi="Times New Roman" w:cs="Times New Roman"/>
          <w:szCs w:val="24"/>
        </w:rPr>
        <w:t>Nawal</w:t>
      </w:r>
      <w:proofErr w:type="spellEnd"/>
      <w:r w:rsidRPr="00116DAF">
        <w:rPr>
          <w:rFonts w:ascii="Times New Roman" w:hAnsi="Times New Roman" w:cs="Times New Roman"/>
          <w:szCs w:val="24"/>
        </w:rPr>
        <w:t xml:space="preserve"> grows up in a small village and becomes pregnant at 14 with a child by </w:t>
      </w:r>
      <w:proofErr w:type="spellStart"/>
      <w:r w:rsidRPr="00116DAF">
        <w:rPr>
          <w:rFonts w:ascii="Times New Roman" w:hAnsi="Times New Roman" w:cs="Times New Roman"/>
          <w:szCs w:val="24"/>
        </w:rPr>
        <w:t>Wahab</w:t>
      </w:r>
      <w:proofErr w:type="spellEnd"/>
      <w:r w:rsidRPr="00116DAF">
        <w:rPr>
          <w:rFonts w:ascii="Times New Roman" w:hAnsi="Times New Roman" w:cs="Times New Roman"/>
          <w:szCs w:val="24"/>
        </w:rPr>
        <w:t xml:space="preserve">, the love of her life, but a man from another village and of another sect. She is forced to abandon the child after birth. Soon after, at her grandmother’s dying request, she leaves the village and educates herself, learning to read and write. These tools ostracise her from her roots in the village and mark her future course. With an inseparable friend, </w:t>
      </w:r>
      <w:proofErr w:type="spellStart"/>
      <w:r w:rsidRPr="00116DAF">
        <w:rPr>
          <w:rFonts w:ascii="Times New Roman" w:hAnsi="Times New Roman" w:cs="Times New Roman"/>
          <w:szCs w:val="24"/>
        </w:rPr>
        <w:t>Sawda</w:t>
      </w:r>
      <w:proofErr w:type="spellEnd"/>
      <w:r w:rsidRPr="00116DAF">
        <w:rPr>
          <w:rFonts w:ascii="Times New Roman" w:hAnsi="Times New Roman" w:cs="Times New Roman"/>
          <w:szCs w:val="24"/>
        </w:rPr>
        <w:t xml:space="preserve">, </w:t>
      </w:r>
      <w:proofErr w:type="spellStart"/>
      <w:r w:rsidRPr="00116DAF">
        <w:rPr>
          <w:rFonts w:ascii="Times New Roman" w:hAnsi="Times New Roman" w:cs="Times New Roman"/>
          <w:szCs w:val="24"/>
        </w:rPr>
        <w:t>Nawal</w:t>
      </w:r>
      <w:proofErr w:type="spellEnd"/>
      <w:r w:rsidRPr="00116DAF">
        <w:rPr>
          <w:rFonts w:ascii="Times New Roman" w:hAnsi="Times New Roman" w:cs="Times New Roman"/>
          <w:szCs w:val="24"/>
        </w:rPr>
        <w:t xml:space="preserve"> spends the next thirty years in her war-torn country searching for the son who was taken from her</w:t>
      </w:r>
      <w:r w:rsidR="00746963" w:rsidRPr="00116DAF">
        <w:rPr>
          <w:rFonts w:ascii="Times New Roman" w:hAnsi="Times New Roman" w:cs="Times New Roman"/>
          <w:szCs w:val="24"/>
        </w:rPr>
        <w:t>, as well as founding and running independent newspapers</w:t>
      </w:r>
      <w:r w:rsidRPr="00116DAF">
        <w:rPr>
          <w:rFonts w:ascii="Times New Roman" w:hAnsi="Times New Roman" w:cs="Times New Roman"/>
          <w:szCs w:val="24"/>
        </w:rPr>
        <w:t xml:space="preserve">. </w:t>
      </w:r>
      <w:r w:rsidR="00746963" w:rsidRPr="00116DAF">
        <w:rPr>
          <w:rFonts w:ascii="Times New Roman" w:hAnsi="Times New Roman" w:cs="Times New Roman"/>
          <w:szCs w:val="24"/>
        </w:rPr>
        <w:t>The killing</w:t>
      </w:r>
      <w:r w:rsidR="006D202D" w:rsidRPr="00116DAF">
        <w:rPr>
          <w:rFonts w:ascii="Times New Roman" w:hAnsi="Times New Roman" w:cs="Times New Roman"/>
          <w:szCs w:val="24"/>
        </w:rPr>
        <w:t>s</w:t>
      </w:r>
      <w:r w:rsidR="00746963" w:rsidRPr="00116DAF">
        <w:rPr>
          <w:rFonts w:ascii="Times New Roman" w:hAnsi="Times New Roman" w:cs="Times New Roman"/>
          <w:szCs w:val="24"/>
        </w:rPr>
        <w:t xml:space="preserve"> she and </w:t>
      </w:r>
      <w:proofErr w:type="spellStart"/>
      <w:r w:rsidR="00746963" w:rsidRPr="00116DAF">
        <w:rPr>
          <w:rFonts w:ascii="Times New Roman" w:hAnsi="Times New Roman" w:cs="Times New Roman"/>
          <w:szCs w:val="24"/>
        </w:rPr>
        <w:t>Sawda</w:t>
      </w:r>
      <w:proofErr w:type="spellEnd"/>
      <w:r w:rsidR="00746963" w:rsidRPr="00116DAF">
        <w:rPr>
          <w:rFonts w:ascii="Times New Roman" w:hAnsi="Times New Roman" w:cs="Times New Roman"/>
          <w:szCs w:val="24"/>
        </w:rPr>
        <w:t xml:space="preserve"> witness </w:t>
      </w:r>
      <w:r w:rsidR="004271F0" w:rsidRPr="00116DAF">
        <w:rPr>
          <w:rFonts w:ascii="Times New Roman" w:hAnsi="Times New Roman" w:cs="Times New Roman"/>
          <w:szCs w:val="24"/>
        </w:rPr>
        <w:t>transform her from victim to perpetrator</w:t>
      </w:r>
      <w:r w:rsidR="00746963" w:rsidRPr="00116DAF">
        <w:rPr>
          <w:rFonts w:ascii="Times New Roman" w:hAnsi="Times New Roman" w:cs="Times New Roman"/>
          <w:szCs w:val="24"/>
        </w:rPr>
        <w:t xml:space="preserve">. </w:t>
      </w:r>
      <w:r w:rsidR="00D51B87" w:rsidRPr="00116DAF">
        <w:rPr>
          <w:rFonts w:ascii="Times New Roman" w:hAnsi="Times New Roman" w:cs="Times New Roman"/>
          <w:szCs w:val="24"/>
        </w:rPr>
        <w:t xml:space="preserve">She murders </w:t>
      </w:r>
      <w:r w:rsidRPr="00116DAF">
        <w:rPr>
          <w:rFonts w:ascii="Times New Roman" w:hAnsi="Times New Roman" w:cs="Times New Roman"/>
          <w:szCs w:val="24"/>
        </w:rPr>
        <w:t>the commander of the militia forces</w:t>
      </w:r>
      <w:r w:rsidR="00D51B87" w:rsidRPr="00116DAF">
        <w:rPr>
          <w:rFonts w:ascii="Times New Roman" w:hAnsi="Times New Roman" w:cs="Times New Roman"/>
          <w:szCs w:val="24"/>
        </w:rPr>
        <w:t xml:space="preserve"> in a plan which carries no hope of escape</w:t>
      </w:r>
      <w:r w:rsidRPr="00116DAF">
        <w:rPr>
          <w:rFonts w:ascii="Times New Roman" w:hAnsi="Times New Roman" w:cs="Times New Roman"/>
          <w:szCs w:val="24"/>
        </w:rPr>
        <w:t xml:space="preserve">. </w:t>
      </w:r>
      <w:r w:rsidR="00D51B87" w:rsidRPr="00116DAF">
        <w:rPr>
          <w:rFonts w:ascii="Times New Roman" w:hAnsi="Times New Roman" w:cs="Times New Roman"/>
          <w:szCs w:val="24"/>
        </w:rPr>
        <w:t xml:space="preserve">Taken to the infamous prison at </w:t>
      </w:r>
      <w:proofErr w:type="spellStart"/>
      <w:r w:rsidR="00D51B87" w:rsidRPr="00116DAF">
        <w:rPr>
          <w:rFonts w:ascii="Times New Roman" w:hAnsi="Times New Roman" w:cs="Times New Roman"/>
          <w:szCs w:val="24"/>
        </w:rPr>
        <w:t>Kfar</w:t>
      </w:r>
      <w:proofErr w:type="spellEnd"/>
      <w:r w:rsidR="00D51B87" w:rsidRPr="00116DAF">
        <w:rPr>
          <w:rFonts w:ascii="Times New Roman" w:hAnsi="Times New Roman" w:cs="Times New Roman"/>
          <w:szCs w:val="24"/>
        </w:rPr>
        <w:t xml:space="preserve"> </w:t>
      </w:r>
      <w:proofErr w:type="spellStart"/>
      <w:r w:rsidR="00D51B87" w:rsidRPr="00116DAF">
        <w:rPr>
          <w:rFonts w:ascii="Times New Roman" w:hAnsi="Times New Roman" w:cs="Times New Roman"/>
          <w:szCs w:val="24"/>
        </w:rPr>
        <w:t>Rayat</w:t>
      </w:r>
      <w:proofErr w:type="spellEnd"/>
      <w:r w:rsidR="00D51B87" w:rsidRPr="00116DAF">
        <w:rPr>
          <w:rFonts w:ascii="Times New Roman" w:hAnsi="Times New Roman" w:cs="Times New Roman"/>
          <w:szCs w:val="24"/>
        </w:rPr>
        <w:t xml:space="preserve">, </w:t>
      </w:r>
      <w:proofErr w:type="spellStart"/>
      <w:r w:rsidR="00D51B87" w:rsidRPr="00116DAF">
        <w:rPr>
          <w:rFonts w:ascii="Times New Roman" w:hAnsi="Times New Roman" w:cs="Times New Roman"/>
          <w:szCs w:val="24"/>
        </w:rPr>
        <w:t>Nawal</w:t>
      </w:r>
      <w:proofErr w:type="spellEnd"/>
      <w:r w:rsidRPr="00116DAF">
        <w:rPr>
          <w:rFonts w:ascii="Times New Roman" w:hAnsi="Times New Roman" w:cs="Times New Roman"/>
          <w:szCs w:val="24"/>
        </w:rPr>
        <w:t xml:space="preserve"> is raped </w:t>
      </w:r>
      <w:r w:rsidR="00D51B87" w:rsidRPr="00116DAF">
        <w:rPr>
          <w:rFonts w:ascii="Times New Roman" w:hAnsi="Times New Roman" w:cs="Times New Roman"/>
          <w:szCs w:val="24"/>
        </w:rPr>
        <w:t xml:space="preserve">and tortured </w:t>
      </w:r>
      <w:r w:rsidRPr="00116DAF">
        <w:rPr>
          <w:rFonts w:ascii="Times New Roman" w:hAnsi="Times New Roman" w:cs="Times New Roman"/>
          <w:szCs w:val="24"/>
        </w:rPr>
        <w:t xml:space="preserve">repeatedly by </w:t>
      </w:r>
      <w:proofErr w:type="spellStart"/>
      <w:r w:rsidRPr="00116DAF">
        <w:rPr>
          <w:rFonts w:ascii="Times New Roman" w:hAnsi="Times New Roman" w:cs="Times New Roman"/>
          <w:szCs w:val="24"/>
        </w:rPr>
        <w:t>Abou</w:t>
      </w:r>
      <w:proofErr w:type="spellEnd"/>
      <w:r w:rsidR="00746963" w:rsidRPr="00116DAF">
        <w:rPr>
          <w:rFonts w:ascii="Times New Roman" w:hAnsi="Times New Roman" w:cs="Times New Roman"/>
          <w:szCs w:val="24"/>
        </w:rPr>
        <w:t xml:space="preserve"> Tarek, </w:t>
      </w:r>
      <w:r w:rsidR="00D51B87" w:rsidRPr="00116DAF">
        <w:rPr>
          <w:rFonts w:ascii="Times New Roman" w:hAnsi="Times New Roman" w:cs="Times New Roman"/>
          <w:szCs w:val="24"/>
        </w:rPr>
        <w:t>a man of legendary brutality. She becomes pregnant by him and giv</w:t>
      </w:r>
      <w:r w:rsidR="00746963" w:rsidRPr="00116DAF">
        <w:rPr>
          <w:rFonts w:ascii="Times New Roman" w:hAnsi="Times New Roman" w:cs="Times New Roman"/>
          <w:szCs w:val="24"/>
        </w:rPr>
        <w:t>es birth</w:t>
      </w:r>
      <w:r w:rsidR="00D51B87" w:rsidRPr="00116DAF">
        <w:rPr>
          <w:rFonts w:ascii="Times New Roman" w:hAnsi="Times New Roman" w:cs="Times New Roman"/>
          <w:szCs w:val="24"/>
        </w:rPr>
        <w:t xml:space="preserve"> in the prison</w:t>
      </w:r>
      <w:r w:rsidRPr="00116DAF">
        <w:rPr>
          <w:rFonts w:ascii="Times New Roman" w:hAnsi="Times New Roman" w:cs="Times New Roman"/>
          <w:szCs w:val="24"/>
        </w:rPr>
        <w:t xml:space="preserve">. </w:t>
      </w:r>
    </w:p>
    <w:p w14:paraId="3758CFFB" w14:textId="77777777" w:rsidR="00670622" w:rsidRPr="00116DAF" w:rsidRDefault="00670622" w:rsidP="00841F78">
      <w:pPr>
        <w:spacing w:line="360" w:lineRule="auto"/>
        <w:rPr>
          <w:rFonts w:ascii="Times New Roman" w:hAnsi="Times New Roman" w:cs="Times New Roman"/>
          <w:szCs w:val="24"/>
        </w:rPr>
      </w:pPr>
    </w:p>
    <w:p w14:paraId="652FB316" w14:textId="77777777" w:rsidR="00F079B3" w:rsidRPr="00116DAF" w:rsidRDefault="00670622" w:rsidP="00841F78">
      <w:pPr>
        <w:spacing w:line="360" w:lineRule="auto"/>
        <w:rPr>
          <w:rFonts w:ascii="Times New Roman" w:hAnsi="Times New Roman" w:cs="Times New Roman"/>
          <w:szCs w:val="24"/>
        </w:rPr>
      </w:pPr>
      <w:r w:rsidRPr="00116DAF">
        <w:rPr>
          <w:rFonts w:ascii="Times New Roman" w:hAnsi="Times New Roman" w:cs="Times New Roman"/>
          <w:szCs w:val="24"/>
        </w:rPr>
        <w:t xml:space="preserve">After some time, </w:t>
      </w:r>
      <w:proofErr w:type="spellStart"/>
      <w:r w:rsidRPr="00116DAF">
        <w:rPr>
          <w:rFonts w:ascii="Times New Roman" w:hAnsi="Times New Roman" w:cs="Times New Roman"/>
          <w:szCs w:val="24"/>
        </w:rPr>
        <w:t>Nawal</w:t>
      </w:r>
      <w:proofErr w:type="spellEnd"/>
      <w:r w:rsidRPr="00116DAF">
        <w:rPr>
          <w:rFonts w:ascii="Times New Roman" w:hAnsi="Times New Roman" w:cs="Times New Roman"/>
          <w:szCs w:val="24"/>
        </w:rPr>
        <w:t xml:space="preserve"> comes to Canada with the two </w:t>
      </w:r>
      <w:r w:rsidR="00746963" w:rsidRPr="00116DAF">
        <w:rPr>
          <w:rFonts w:ascii="Times New Roman" w:hAnsi="Times New Roman" w:cs="Times New Roman"/>
          <w:szCs w:val="24"/>
        </w:rPr>
        <w:t>babies</w:t>
      </w:r>
      <w:r w:rsidR="00D51B87" w:rsidRPr="00116DAF">
        <w:rPr>
          <w:rFonts w:ascii="Times New Roman" w:hAnsi="Times New Roman" w:cs="Times New Roman"/>
          <w:szCs w:val="24"/>
        </w:rPr>
        <w:t>.</w:t>
      </w:r>
      <w:r w:rsidRPr="00116DAF">
        <w:rPr>
          <w:rFonts w:ascii="Times New Roman" w:hAnsi="Times New Roman" w:cs="Times New Roman"/>
          <w:szCs w:val="24"/>
        </w:rPr>
        <w:t xml:space="preserve"> Janine and Simon grow up </w:t>
      </w:r>
      <w:r w:rsidR="00841F78" w:rsidRPr="00116DAF">
        <w:rPr>
          <w:rFonts w:ascii="Times New Roman" w:hAnsi="Times New Roman" w:cs="Times New Roman"/>
          <w:szCs w:val="24"/>
        </w:rPr>
        <w:t>believing</w:t>
      </w:r>
      <w:r w:rsidRPr="00116DAF">
        <w:rPr>
          <w:rFonts w:ascii="Times New Roman" w:hAnsi="Times New Roman" w:cs="Times New Roman"/>
          <w:szCs w:val="24"/>
        </w:rPr>
        <w:t xml:space="preserve"> they were born in a nearby suburb. In </w:t>
      </w:r>
      <w:proofErr w:type="gramStart"/>
      <w:r w:rsidRPr="00116DAF">
        <w:rPr>
          <w:rFonts w:ascii="Times New Roman" w:hAnsi="Times New Roman" w:cs="Times New Roman"/>
          <w:szCs w:val="24"/>
        </w:rPr>
        <w:t>fact</w:t>
      </w:r>
      <w:proofErr w:type="gramEnd"/>
      <w:r w:rsidRPr="00116DAF">
        <w:rPr>
          <w:rFonts w:ascii="Times New Roman" w:hAnsi="Times New Roman" w:cs="Times New Roman"/>
          <w:szCs w:val="24"/>
        </w:rPr>
        <w:t xml:space="preserve"> they are the progeny of </w:t>
      </w:r>
      <w:proofErr w:type="spellStart"/>
      <w:r w:rsidRPr="00116DAF">
        <w:rPr>
          <w:rFonts w:ascii="Times New Roman" w:hAnsi="Times New Roman" w:cs="Times New Roman"/>
          <w:szCs w:val="24"/>
        </w:rPr>
        <w:t>Nawal’s</w:t>
      </w:r>
      <w:proofErr w:type="spellEnd"/>
      <w:r w:rsidRPr="00116DAF">
        <w:rPr>
          <w:rFonts w:ascii="Times New Roman" w:hAnsi="Times New Roman" w:cs="Times New Roman"/>
          <w:szCs w:val="24"/>
        </w:rPr>
        <w:t xml:space="preserve"> rape, and she struggles to love them as her own. When she learns at an international justice tribunal that the torturer </w:t>
      </w:r>
      <w:proofErr w:type="spellStart"/>
      <w:r w:rsidRPr="00116DAF">
        <w:rPr>
          <w:rFonts w:ascii="Times New Roman" w:hAnsi="Times New Roman" w:cs="Times New Roman"/>
          <w:szCs w:val="24"/>
        </w:rPr>
        <w:t>Abou</w:t>
      </w:r>
      <w:proofErr w:type="spellEnd"/>
      <w:r w:rsidRPr="00116DAF">
        <w:rPr>
          <w:rFonts w:ascii="Times New Roman" w:hAnsi="Times New Roman" w:cs="Times New Roman"/>
          <w:szCs w:val="24"/>
        </w:rPr>
        <w:t xml:space="preserve"> Tarek is </w:t>
      </w:r>
      <w:r w:rsidR="00F923C5" w:rsidRPr="00116DAF">
        <w:rPr>
          <w:rFonts w:ascii="Times New Roman" w:hAnsi="Times New Roman" w:cs="Times New Roman"/>
          <w:szCs w:val="24"/>
        </w:rPr>
        <w:t>the</w:t>
      </w:r>
      <w:r w:rsidRPr="00116DAF">
        <w:rPr>
          <w:rFonts w:ascii="Times New Roman" w:hAnsi="Times New Roman" w:cs="Times New Roman"/>
          <w:szCs w:val="24"/>
        </w:rPr>
        <w:t xml:space="preserve"> son</w:t>
      </w:r>
      <w:r w:rsidR="00F923C5" w:rsidRPr="00116DAF">
        <w:rPr>
          <w:rFonts w:ascii="Times New Roman" w:hAnsi="Times New Roman" w:cs="Times New Roman"/>
          <w:szCs w:val="24"/>
        </w:rPr>
        <w:t xml:space="preserve"> she was forced to give up for adoption</w:t>
      </w:r>
      <w:r w:rsidRPr="00116DAF">
        <w:rPr>
          <w:rFonts w:ascii="Times New Roman" w:hAnsi="Times New Roman" w:cs="Times New Roman"/>
          <w:szCs w:val="24"/>
        </w:rPr>
        <w:t xml:space="preserve">, she stops </w:t>
      </w:r>
      <w:r w:rsidR="00841F78" w:rsidRPr="00116DAF">
        <w:rPr>
          <w:rFonts w:ascii="Times New Roman" w:hAnsi="Times New Roman" w:cs="Times New Roman"/>
          <w:szCs w:val="24"/>
        </w:rPr>
        <w:t>speaking</w:t>
      </w:r>
      <w:r w:rsidRPr="00116DAF">
        <w:rPr>
          <w:rFonts w:ascii="Times New Roman" w:hAnsi="Times New Roman" w:cs="Times New Roman"/>
          <w:szCs w:val="24"/>
        </w:rPr>
        <w:t xml:space="preserve"> until the last night before her death</w:t>
      </w:r>
      <w:r w:rsidR="00746963" w:rsidRPr="00116DAF">
        <w:rPr>
          <w:rFonts w:ascii="Times New Roman" w:hAnsi="Times New Roman" w:cs="Times New Roman"/>
          <w:szCs w:val="24"/>
        </w:rPr>
        <w:t>.</w:t>
      </w:r>
    </w:p>
    <w:p w14:paraId="71F64A33" w14:textId="77777777" w:rsidR="00746963" w:rsidRPr="00116DAF" w:rsidRDefault="00746963" w:rsidP="00841F78">
      <w:pPr>
        <w:spacing w:line="360" w:lineRule="auto"/>
        <w:rPr>
          <w:rFonts w:ascii="Times New Roman" w:hAnsi="Times New Roman" w:cs="Times New Roman"/>
          <w:szCs w:val="24"/>
        </w:rPr>
      </w:pPr>
    </w:p>
    <w:p w14:paraId="1089865C" w14:textId="77777777" w:rsidR="00F91531" w:rsidRPr="00116DAF" w:rsidRDefault="00F079B3" w:rsidP="00841F78">
      <w:pPr>
        <w:spacing w:line="360" w:lineRule="auto"/>
        <w:rPr>
          <w:rFonts w:ascii="Times New Roman" w:hAnsi="Times New Roman" w:cs="Times New Roman"/>
          <w:szCs w:val="24"/>
        </w:rPr>
      </w:pPr>
      <w:r w:rsidRPr="00116DAF">
        <w:rPr>
          <w:rFonts w:ascii="Times New Roman" w:hAnsi="Times New Roman" w:cs="Times New Roman"/>
          <w:szCs w:val="24"/>
        </w:rPr>
        <w:t>The journey of Simon and Janine—who learn that the</w:t>
      </w:r>
      <w:r w:rsidR="00746963" w:rsidRPr="00116DAF">
        <w:rPr>
          <w:rFonts w:ascii="Times New Roman" w:hAnsi="Times New Roman" w:cs="Times New Roman"/>
          <w:szCs w:val="24"/>
        </w:rPr>
        <w:t xml:space="preserve">ir </w:t>
      </w:r>
      <w:r w:rsidR="00D51B87" w:rsidRPr="00116DAF">
        <w:rPr>
          <w:rFonts w:ascii="Times New Roman" w:hAnsi="Times New Roman" w:cs="Times New Roman"/>
          <w:szCs w:val="24"/>
        </w:rPr>
        <w:t>original</w:t>
      </w:r>
      <w:r w:rsidR="00746963" w:rsidRPr="00116DAF">
        <w:rPr>
          <w:rFonts w:ascii="Times New Roman" w:hAnsi="Times New Roman" w:cs="Times New Roman"/>
          <w:szCs w:val="24"/>
        </w:rPr>
        <w:t xml:space="preserve"> names were</w:t>
      </w:r>
      <w:r w:rsidRPr="00116DAF">
        <w:rPr>
          <w:rFonts w:ascii="Times New Roman" w:hAnsi="Times New Roman" w:cs="Times New Roman"/>
          <w:szCs w:val="24"/>
        </w:rPr>
        <w:t xml:space="preserve"> </w:t>
      </w:r>
      <w:proofErr w:type="spellStart"/>
      <w:r w:rsidRPr="00116DAF">
        <w:rPr>
          <w:rFonts w:ascii="Times New Roman" w:hAnsi="Times New Roman" w:cs="Times New Roman"/>
          <w:szCs w:val="24"/>
        </w:rPr>
        <w:t>Sarwane</w:t>
      </w:r>
      <w:proofErr w:type="spellEnd"/>
      <w:r w:rsidRPr="00116DAF">
        <w:rPr>
          <w:rFonts w:ascii="Times New Roman" w:hAnsi="Times New Roman" w:cs="Times New Roman"/>
          <w:szCs w:val="24"/>
        </w:rPr>
        <w:t xml:space="preserve"> and </w:t>
      </w:r>
      <w:proofErr w:type="spellStart"/>
      <w:r w:rsidRPr="00116DAF">
        <w:rPr>
          <w:rFonts w:ascii="Times New Roman" w:hAnsi="Times New Roman" w:cs="Times New Roman"/>
          <w:szCs w:val="24"/>
        </w:rPr>
        <w:t>Jannaane</w:t>
      </w:r>
      <w:proofErr w:type="spellEnd"/>
      <w:r w:rsidRPr="00116DAF">
        <w:rPr>
          <w:rFonts w:ascii="Times New Roman" w:hAnsi="Times New Roman" w:cs="Times New Roman"/>
          <w:szCs w:val="24"/>
        </w:rPr>
        <w:t xml:space="preserve">—begins as a quest to reclaim their mother from an abyss of silence and ends with their self-discovery as hybrid identities. Their mother, whose </w:t>
      </w:r>
      <w:r w:rsidR="00841F78" w:rsidRPr="00116DAF">
        <w:rPr>
          <w:rFonts w:ascii="Times New Roman" w:hAnsi="Times New Roman" w:cs="Times New Roman"/>
          <w:szCs w:val="24"/>
        </w:rPr>
        <w:t>geographical</w:t>
      </w:r>
      <w:r w:rsidRPr="00116DAF">
        <w:rPr>
          <w:rFonts w:ascii="Times New Roman" w:hAnsi="Times New Roman" w:cs="Times New Roman"/>
          <w:szCs w:val="24"/>
        </w:rPr>
        <w:t xml:space="preserve"> journey is the opposite of theirs, is, in contrast, </w:t>
      </w:r>
      <w:r w:rsidR="00F923C5" w:rsidRPr="00116DAF">
        <w:rPr>
          <w:rFonts w:ascii="Times New Roman" w:hAnsi="Times New Roman" w:cs="Times New Roman"/>
          <w:szCs w:val="24"/>
        </w:rPr>
        <w:t>un-</w:t>
      </w:r>
      <w:r w:rsidRPr="00116DAF">
        <w:rPr>
          <w:rFonts w:ascii="Times New Roman" w:hAnsi="Times New Roman" w:cs="Times New Roman"/>
          <w:szCs w:val="24"/>
        </w:rPr>
        <w:t xml:space="preserve">hybridised. She remains a </w:t>
      </w:r>
      <w:r w:rsidR="00841F78" w:rsidRPr="00116DAF">
        <w:rPr>
          <w:rFonts w:ascii="Times New Roman" w:hAnsi="Times New Roman" w:cs="Times New Roman"/>
          <w:szCs w:val="24"/>
        </w:rPr>
        <w:t>woman</w:t>
      </w:r>
      <w:r w:rsidRPr="00116DAF">
        <w:rPr>
          <w:rFonts w:ascii="Times New Roman" w:hAnsi="Times New Roman" w:cs="Times New Roman"/>
          <w:szCs w:val="24"/>
        </w:rPr>
        <w:t xml:space="preserve"> of the Old World, bound to her past, until her death. </w:t>
      </w:r>
      <w:r w:rsidR="00746963" w:rsidRPr="00116DAF">
        <w:rPr>
          <w:rFonts w:ascii="Times New Roman" w:hAnsi="Times New Roman" w:cs="Times New Roman"/>
          <w:szCs w:val="24"/>
        </w:rPr>
        <w:t xml:space="preserve">Perhaps the most interesting case is that of </w:t>
      </w:r>
      <w:r w:rsidR="00D51B87" w:rsidRPr="00116DAF">
        <w:rPr>
          <w:rFonts w:ascii="Times New Roman" w:hAnsi="Times New Roman" w:cs="Times New Roman"/>
          <w:szCs w:val="24"/>
        </w:rPr>
        <w:t>the</w:t>
      </w:r>
      <w:r w:rsidR="00746963" w:rsidRPr="00116DAF">
        <w:rPr>
          <w:rFonts w:ascii="Times New Roman" w:hAnsi="Times New Roman" w:cs="Times New Roman"/>
          <w:szCs w:val="24"/>
        </w:rPr>
        <w:t xml:space="preserve"> </w:t>
      </w:r>
      <w:r w:rsidR="00F91531" w:rsidRPr="00116DAF">
        <w:rPr>
          <w:rFonts w:ascii="Times New Roman" w:hAnsi="Times New Roman" w:cs="Times New Roman"/>
          <w:szCs w:val="24"/>
        </w:rPr>
        <w:t xml:space="preserve">older </w:t>
      </w:r>
      <w:r w:rsidR="00746963" w:rsidRPr="00116DAF">
        <w:rPr>
          <w:rFonts w:ascii="Times New Roman" w:hAnsi="Times New Roman" w:cs="Times New Roman"/>
          <w:szCs w:val="24"/>
        </w:rPr>
        <w:t>child</w:t>
      </w:r>
      <w:r w:rsidR="00F91531" w:rsidRPr="00116DAF">
        <w:rPr>
          <w:rFonts w:ascii="Times New Roman" w:hAnsi="Times New Roman" w:cs="Times New Roman"/>
          <w:szCs w:val="24"/>
        </w:rPr>
        <w:t xml:space="preserve"> born</w:t>
      </w:r>
      <w:r w:rsidR="00746963" w:rsidRPr="00116DAF">
        <w:rPr>
          <w:rFonts w:ascii="Times New Roman" w:hAnsi="Times New Roman" w:cs="Times New Roman"/>
          <w:szCs w:val="24"/>
        </w:rPr>
        <w:t xml:space="preserve"> of </w:t>
      </w:r>
      <w:proofErr w:type="spellStart"/>
      <w:r w:rsidR="00D51B87" w:rsidRPr="00116DAF">
        <w:rPr>
          <w:rFonts w:ascii="Times New Roman" w:hAnsi="Times New Roman" w:cs="Times New Roman"/>
          <w:szCs w:val="24"/>
        </w:rPr>
        <w:t>Nawal’s</w:t>
      </w:r>
      <w:proofErr w:type="spellEnd"/>
      <w:r w:rsidR="00D51B87" w:rsidRPr="00116DAF">
        <w:rPr>
          <w:rFonts w:ascii="Times New Roman" w:hAnsi="Times New Roman" w:cs="Times New Roman"/>
          <w:szCs w:val="24"/>
        </w:rPr>
        <w:t xml:space="preserve"> </w:t>
      </w:r>
      <w:r w:rsidR="00746963" w:rsidRPr="00116DAF">
        <w:rPr>
          <w:rFonts w:ascii="Times New Roman" w:hAnsi="Times New Roman" w:cs="Times New Roman"/>
          <w:szCs w:val="24"/>
        </w:rPr>
        <w:t>love</w:t>
      </w:r>
      <w:r w:rsidR="00D51B87" w:rsidRPr="00116DAF">
        <w:rPr>
          <w:rFonts w:ascii="Times New Roman" w:hAnsi="Times New Roman" w:cs="Times New Roman"/>
          <w:szCs w:val="24"/>
        </w:rPr>
        <w:t>. He</w:t>
      </w:r>
      <w:r w:rsidR="00746963" w:rsidRPr="00116DAF">
        <w:rPr>
          <w:rFonts w:ascii="Times New Roman" w:hAnsi="Times New Roman" w:cs="Times New Roman"/>
          <w:szCs w:val="24"/>
        </w:rPr>
        <w:t xml:space="preserve"> </w:t>
      </w:r>
      <w:r w:rsidR="00D51B87" w:rsidRPr="00116DAF">
        <w:rPr>
          <w:rFonts w:ascii="Times New Roman" w:hAnsi="Times New Roman" w:cs="Times New Roman"/>
          <w:szCs w:val="24"/>
        </w:rPr>
        <w:t xml:space="preserve">grows up in orphanages as a young man named </w:t>
      </w:r>
      <w:proofErr w:type="spellStart"/>
      <w:r w:rsidR="00D51B87" w:rsidRPr="00116DAF">
        <w:rPr>
          <w:rFonts w:ascii="Times New Roman" w:hAnsi="Times New Roman" w:cs="Times New Roman"/>
          <w:szCs w:val="24"/>
        </w:rPr>
        <w:t>Nihad</w:t>
      </w:r>
      <w:proofErr w:type="spellEnd"/>
      <w:r w:rsidR="00D51B87" w:rsidRPr="00116DAF">
        <w:rPr>
          <w:rFonts w:ascii="Times New Roman" w:hAnsi="Times New Roman" w:cs="Times New Roman"/>
          <w:szCs w:val="24"/>
        </w:rPr>
        <w:t xml:space="preserve">. </w:t>
      </w:r>
      <w:proofErr w:type="spellStart"/>
      <w:r w:rsidR="00D51B87" w:rsidRPr="00116DAF">
        <w:rPr>
          <w:rFonts w:ascii="Times New Roman" w:hAnsi="Times New Roman" w:cs="Times New Roman"/>
          <w:szCs w:val="24"/>
        </w:rPr>
        <w:t>Nihad</w:t>
      </w:r>
      <w:proofErr w:type="spellEnd"/>
      <w:r w:rsidR="00D51B87" w:rsidRPr="00116DAF">
        <w:rPr>
          <w:rFonts w:ascii="Times New Roman" w:hAnsi="Times New Roman" w:cs="Times New Roman"/>
          <w:szCs w:val="24"/>
        </w:rPr>
        <w:t xml:space="preserve"> becomes an artist of a sort as a sniper who takes photos of his victims </w:t>
      </w:r>
      <w:proofErr w:type="gramStart"/>
      <w:r w:rsidR="00D51B87" w:rsidRPr="00116DAF">
        <w:rPr>
          <w:rFonts w:ascii="Times New Roman" w:hAnsi="Times New Roman" w:cs="Times New Roman"/>
          <w:szCs w:val="24"/>
        </w:rPr>
        <w:t>at the moment</w:t>
      </w:r>
      <w:proofErr w:type="gramEnd"/>
      <w:r w:rsidR="00D51B87" w:rsidRPr="00116DAF">
        <w:rPr>
          <w:rFonts w:ascii="Times New Roman" w:hAnsi="Times New Roman" w:cs="Times New Roman"/>
          <w:szCs w:val="24"/>
        </w:rPr>
        <w:t xml:space="preserve"> of death. He retains a childlike quality through his garbled singing of Western pop songs and imagined interviews with American talk show hosts. Through the war this aspect gradually is </w:t>
      </w:r>
      <w:r w:rsidR="00D51B87" w:rsidRPr="00116DAF">
        <w:rPr>
          <w:rFonts w:ascii="Times New Roman" w:hAnsi="Times New Roman" w:cs="Times New Roman"/>
          <w:szCs w:val="24"/>
        </w:rPr>
        <w:lastRenderedPageBreak/>
        <w:t xml:space="preserve">eviscerated and he transforms into the torturer </w:t>
      </w:r>
      <w:proofErr w:type="spellStart"/>
      <w:r w:rsidR="00D51B87" w:rsidRPr="00116DAF">
        <w:rPr>
          <w:rFonts w:ascii="Times New Roman" w:hAnsi="Times New Roman" w:cs="Times New Roman"/>
          <w:szCs w:val="24"/>
        </w:rPr>
        <w:t>Abou</w:t>
      </w:r>
      <w:proofErr w:type="spellEnd"/>
      <w:r w:rsidR="00D51B87" w:rsidRPr="00116DAF">
        <w:rPr>
          <w:rFonts w:ascii="Times New Roman" w:hAnsi="Times New Roman" w:cs="Times New Roman"/>
          <w:szCs w:val="24"/>
        </w:rPr>
        <w:t xml:space="preserve"> Tarek, changing </w:t>
      </w:r>
      <w:r w:rsidR="00F91531" w:rsidRPr="00116DAF">
        <w:rPr>
          <w:rFonts w:ascii="Times New Roman" w:hAnsi="Times New Roman" w:cs="Times New Roman"/>
          <w:szCs w:val="24"/>
        </w:rPr>
        <w:t>political allegiances</w:t>
      </w:r>
      <w:r w:rsidR="00D51B87" w:rsidRPr="00116DAF">
        <w:rPr>
          <w:rFonts w:ascii="Times New Roman" w:hAnsi="Times New Roman" w:cs="Times New Roman"/>
          <w:szCs w:val="24"/>
        </w:rPr>
        <w:t xml:space="preserve"> and </w:t>
      </w:r>
      <w:r w:rsidR="00746963" w:rsidRPr="00116DAF">
        <w:rPr>
          <w:rFonts w:ascii="Times New Roman" w:hAnsi="Times New Roman" w:cs="Times New Roman"/>
          <w:szCs w:val="24"/>
        </w:rPr>
        <w:t>becom</w:t>
      </w:r>
      <w:r w:rsidR="00D51B87" w:rsidRPr="00116DAF">
        <w:rPr>
          <w:rFonts w:ascii="Times New Roman" w:hAnsi="Times New Roman" w:cs="Times New Roman"/>
          <w:szCs w:val="24"/>
        </w:rPr>
        <w:t>ing</w:t>
      </w:r>
      <w:r w:rsidR="00746963" w:rsidRPr="00116DAF">
        <w:rPr>
          <w:rFonts w:ascii="Times New Roman" w:hAnsi="Times New Roman" w:cs="Times New Roman"/>
          <w:szCs w:val="24"/>
        </w:rPr>
        <w:t xml:space="preserve"> a kind of monstrous Oedipus</w:t>
      </w:r>
      <w:r w:rsidR="00D51B87" w:rsidRPr="00116DAF">
        <w:rPr>
          <w:rFonts w:ascii="Times New Roman" w:hAnsi="Times New Roman" w:cs="Times New Roman"/>
          <w:szCs w:val="24"/>
        </w:rPr>
        <w:t xml:space="preserve"> as he rapes the mother he has long sought but whom he does not recognise.</w:t>
      </w:r>
      <w:r w:rsidR="00746963" w:rsidRPr="00116DAF">
        <w:rPr>
          <w:rFonts w:ascii="Times New Roman" w:hAnsi="Times New Roman" w:cs="Times New Roman"/>
          <w:szCs w:val="24"/>
        </w:rPr>
        <w:t xml:space="preserve"> </w:t>
      </w:r>
      <w:r w:rsidR="00D51B87" w:rsidRPr="00116DAF">
        <w:rPr>
          <w:rFonts w:ascii="Times New Roman" w:hAnsi="Times New Roman" w:cs="Times New Roman"/>
          <w:szCs w:val="24"/>
        </w:rPr>
        <w:t>He</w:t>
      </w:r>
      <w:r w:rsidR="00746963" w:rsidRPr="00116DAF">
        <w:rPr>
          <w:rFonts w:ascii="Times New Roman" w:hAnsi="Times New Roman" w:cs="Times New Roman"/>
          <w:szCs w:val="24"/>
        </w:rPr>
        <w:t xml:space="preserve"> is </w:t>
      </w:r>
      <w:r w:rsidR="00F91531" w:rsidRPr="00116DAF">
        <w:rPr>
          <w:rFonts w:ascii="Times New Roman" w:hAnsi="Times New Roman" w:cs="Times New Roman"/>
          <w:szCs w:val="24"/>
        </w:rPr>
        <w:t>recognised</w:t>
      </w:r>
      <w:r w:rsidR="00746963" w:rsidRPr="00116DAF">
        <w:rPr>
          <w:rFonts w:ascii="Times New Roman" w:hAnsi="Times New Roman" w:cs="Times New Roman"/>
          <w:szCs w:val="24"/>
        </w:rPr>
        <w:t xml:space="preserve"> by </w:t>
      </w:r>
      <w:proofErr w:type="spellStart"/>
      <w:r w:rsidR="00F91531" w:rsidRPr="00116DAF">
        <w:rPr>
          <w:rFonts w:ascii="Times New Roman" w:hAnsi="Times New Roman" w:cs="Times New Roman"/>
          <w:szCs w:val="24"/>
        </w:rPr>
        <w:t>Nawal</w:t>
      </w:r>
      <w:proofErr w:type="spellEnd"/>
      <w:r w:rsidR="00746963" w:rsidRPr="00116DAF">
        <w:rPr>
          <w:rFonts w:ascii="Times New Roman" w:hAnsi="Times New Roman" w:cs="Times New Roman"/>
          <w:szCs w:val="24"/>
        </w:rPr>
        <w:t xml:space="preserve"> at his trial</w:t>
      </w:r>
      <w:r w:rsidR="00F91531" w:rsidRPr="00116DAF">
        <w:rPr>
          <w:rFonts w:ascii="Times New Roman" w:hAnsi="Times New Roman" w:cs="Times New Roman"/>
          <w:szCs w:val="24"/>
        </w:rPr>
        <w:t>—the father, the son—</w:t>
      </w:r>
      <w:r w:rsidR="00746963" w:rsidRPr="00116DAF">
        <w:rPr>
          <w:rFonts w:ascii="Times New Roman" w:hAnsi="Times New Roman" w:cs="Times New Roman"/>
          <w:szCs w:val="24"/>
        </w:rPr>
        <w:t>only because he still carries the clown nose she gave him before being forced to give him up</w:t>
      </w:r>
      <w:r w:rsidR="00F923C5" w:rsidRPr="00116DAF">
        <w:rPr>
          <w:rFonts w:ascii="Times New Roman" w:hAnsi="Times New Roman" w:cs="Times New Roman"/>
          <w:szCs w:val="24"/>
        </w:rPr>
        <w:t>.</w:t>
      </w:r>
      <w:r w:rsidR="00746963" w:rsidRPr="00116DAF">
        <w:rPr>
          <w:rFonts w:ascii="Times New Roman" w:hAnsi="Times New Roman" w:cs="Times New Roman"/>
          <w:szCs w:val="24"/>
        </w:rPr>
        <w:t xml:space="preserve"> </w:t>
      </w:r>
    </w:p>
    <w:p w14:paraId="06F42668" w14:textId="77777777" w:rsidR="00F91531" w:rsidRPr="00116DAF" w:rsidRDefault="00F91531" w:rsidP="00841F78">
      <w:pPr>
        <w:spacing w:line="360" w:lineRule="auto"/>
        <w:rPr>
          <w:rFonts w:ascii="Times New Roman" w:hAnsi="Times New Roman" w:cs="Times New Roman"/>
          <w:szCs w:val="24"/>
        </w:rPr>
      </w:pPr>
    </w:p>
    <w:p w14:paraId="5F7212FC" w14:textId="77777777" w:rsidR="00F923C5" w:rsidRPr="00116DAF" w:rsidRDefault="00746963" w:rsidP="00841F78">
      <w:pPr>
        <w:spacing w:line="360" w:lineRule="auto"/>
        <w:rPr>
          <w:rFonts w:ascii="Times New Roman" w:hAnsi="Times New Roman" w:cs="Times New Roman"/>
          <w:szCs w:val="24"/>
        </w:rPr>
      </w:pPr>
      <w:r w:rsidRPr="00116DAF">
        <w:rPr>
          <w:rFonts w:ascii="Times New Roman" w:hAnsi="Times New Roman" w:cs="Times New Roman"/>
          <w:szCs w:val="24"/>
        </w:rPr>
        <w:t>Janine and Simon confront their father/older brother with the letters</w:t>
      </w:r>
      <w:r w:rsidR="006D202D" w:rsidRPr="00116DAF">
        <w:rPr>
          <w:rFonts w:ascii="Times New Roman" w:hAnsi="Times New Roman" w:cs="Times New Roman"/>
          <w:szCs w:val="24"/>
        </w:rPr>
        <w:t>. H</w:t>
      </w:r>
      <w:r w:rsidRPr="00116DAF">
        <w:rPr>
          <w:rFonts w:ascii="Times New Roman" w:hAnsi="Times New Roman" w:cs="Times New Roman"/>
          <w:szCs w:val="24"/>
        </w:rPr>
        <w:t>e reads</w:t>
      </w:r>
      <w:r w:rsidR="006D202D" w:rsidRPr="00116DAF">
        <w:rPr>
          <w:rFonts w:ascii="Times New Roman" w:hAnsi="Times New Roman" w:cs="Times New Roman"/>
          <w:szCs w:val="24"/>
        </w:rPr>
        <w:t xml:space="preserve"> them,</w:t>
      </w:r>
      <w:r w:rsidRPr="00116DAF">
        <w:rPr>
          <w:rFonts w:ascii="Times New Roman" w:hAnsi="Times New Roman" w:cs="Times New Roman"/>
          <w:szCs w:val="24"/>
        </w:rPr>
        <w:t xml:space="preserve"> but there is no indication by Mouawad that he </w:t>
      </w:r>
      <w:r w:rsidR="00F923C5" w:rsidRPr="00116DAF">
        <w:rPr>
          <w:rFonts w:ascii="Times New Roman" w:hAnsi="Times New Roman" w:cs="Times New Roman"/>
          <w:szCs w:val="24"/>
        </w:rPr>
        <w:t>achieves any peace through</w:t>
      </w:r>
      <w:r w:rsidRPr="00116DAF">
        <w:rPr>
          <w:rFonts w:ascii="Times New Roman" w:hAnsi="Times New Roman" w:cs="Times New Roman"/>
          <w:szCs w:val="24"/>
        </w:rPr>
        <w:t xml:space="preserve"> this </w:t>
      </w:r>
      <w:proofErr w:type="gramStart"/>
      <w:r w:rsidRPr="00116DAF">
        <w:rPr>
          <w:rFonts w:ascii="Times New Roman" w:hAnsi="Times New Roman" w:cs="Times New Roman"/>
          <w:szCs w:val="24"/>
        </w:rPr>
        <w:t>experience</w:t>
      </w:r>
      <w:r w:rsidR="00F91531" w:rsidRPr="00116DAF">
        <w:rPr>
          <w:rFonts w:ascii="Times New Roman" w:hAnsi="Times New Roman" w:cs="Times New Roman"/>
          <w:szCs w:val="24"/>
        </w:rPr>
        <w:t>.</w:t>
      </w:r>
      <w:r w:rsidRPr="00116DAF">
        <w:rPr>
          <w:rFonts w:ascii="Times New Roman" w:hAnsi="Times New Roman" w:cs="Times New Roman"/>
          <w:szCs w:val="24"/>
        </w:rPr>
        <w:t>.</w:t>
      </w:r>
      <w:proofErr w:type="gramEnd"/>
      <w:r w:rsidRPr="00116DAF">
        <w:rPr>
          <w:rFonts w:ascii="Times New Roman" w:hAnsi="Times New Roman" w:cs="Times New Roman"/>
          <w:szCs w:val="24"/>
        </w:rPr>
        <w:t xml:space="preserve"> His identity remains split</w:t>
      </w:r>
      <w:r w:rsidR="00F923C5" w:rsidRPr="00116DAF">
        <w:rPr>
          <w:rFonts w:ascii="Times New Roman" w:hAnsi="Times New Roman" w:cs="Times New Roman"/>
          <w:szCs w:val="24"/>
        </w:rPr>
        <w:t xml:space="preserve"> between two halves of his life</w:t>
      </w:r>
      <w:r w:rsidRPr="00116DAF">
        <w:rPr>
          <w:rFonts w:ascii="Times New Roman" w:hAnsi="Times New Roman" w:cs="Times New Roman"/>
          <w:szCs w:val="24"/>
        </w:rPr>
        <w:t>.</w:t>
      </w:r>
      <w:r w:rsidR="00F923C5" w:rsidRPr="00116DAF">
        <w:rPr>
          <w:rFonts w:ascii="Times New Roman" w:hAnsi="Times New Roman" w:cs="Times New Roman"/>
          <w:szCs w:val="24"/>
        </w:rPr>
        <w:t xml:space="preserve"> He is stuck in liminal space. Implicitly, Mouawad suggests </w:t>
      </w:r>
      <w:r w:rsidR="006D202D" w:rsidRPr="00116DAF">
        <w:rPr>
          <w:rFonts w:ascii="Times New Roman" w:hAnsi="Times New Roman" w:cs="Times New Roman"/>
          <w:szCs w:val="24"/>
        </w:rPr>
        <w:t xml:space="preserve">that even hybrid identities </w:t>
      </w:r>
      <w:r w:rsidR="00F923C5" w:rsidRPr="00116DAF">
        <w:rPr>
          <w:rFonts w:ascii="Times New Roman" w:hAnsi="Times New Roman" w:cs="Times New Roman"/>
          <w:szCs w:val="24"/>
        </w:rPr>
        <w:t>must choose a</w:t>
      </w:r>
      <w:r w:rsidR="006D202D" w:rsidRPr="00116DAF">
        <w:rPr>
          <w:rFonts w:ascii="Times New Roman" w:hAnsi="Times New Roman" w:cs="Times New Roman"/>
          <w:szCs w:val="24"/>
        </w:rPr>
        <w:t xml:space="preserve"> side of the border to live on. </w:t>
      </w:r>
    </w:p>
    <w:p w14:paraId="364F3805" w14:textId="77777777" w:rsidR="00F079B3" w:rsidRPr="00116DAF" w:rsidRDefault="00F079B3" w:rsidP="00841F78">
      <w:pPr>
        <w:spacing w:line="360" w:lineRule="auto"/>
        <w:rPr>
          <w:rFonts w:ascii="Times New Roman" w:hAnsi="Times New Roman" w:cs="Times New Roman"/>
          <w:szCs w:val="24"/>
        </w:rPr>
      </w:pPr>
      <w:r w:rsidRPr="00116DAF">
        <w:rPr>
          <w:rFonts w:ascii="Times New Roman" w:hAnsi="Times New Roman" w:cs="Times New Roman"/>
          <w:szCs w:val="24"/>
        </w:rPr>
        <w:t>Here is a schematic of the hybrid</w:t>
      </w:r>
      <w:r w:rsidR="006D202D" w:rsidRPr="00116DAF">
        <w:rPr>
          <w:rFonts w:ascii="Times New Roman" w:hAnsi="Times New Roman" w:cs="Times New Roman"/>
          <w:szCs w:val="24"/>
        </w:rPr>
        <w:t>/</w:t>
      </w:r>
      <w:r w:rsidRPr="00116DAF">
        <w:rPr>
          <w:rFonts w:ascii="Times New Roman" w:hAnsi="Times New Roman" w:cs="Times New Roman"/>
          <w:szCs w:val="24"/>
        </w:rPr>
        <w:t xml:space="preserve">non-hybrid characters in </w:t>
      </w:r>
      <w:r w:rsidRPr="00116DAF">
        <w:rPr>
          <w:rFonts w:ascii="Times New Roman" w:hAnsi="Times New Roman" w:cs="Times New Roman"/>
          <w:b/>
          <w:i/>
          <w:szCs w:val="24"/>
        </w:rPr>
        <w:t>Scorched</w:t>
      </w:r>
      <w:r w:rsidR="00746963" w:rsidRPr="00116DAF">
        <w:rPr>
          <w:rFonts w:ascii="Times New Roman" w:hAnsi="Times New Roman" w:cs="Times New Roman"/>
          <w:szCs w:val="24"/>
        </w:rPr>
        <w:t>:</w:t>
      </w:r>
    </w:p>
    <w:p w14:paraId="1824F5EE" w14:textId="77777777" w:rsidR="007F1343" w:rsidRDefault="007F1343" w:rsidP="00841F78">
      <w:pPr>
        <w:spacing w:line="360" w:lineRule="auto"/>
        <w:rPr>
          <w:rFonts w:ascii="Times New Roman" w:hAnsi="Times New Roman" w:cs="Times New Roman"/>
          <w:szCs w:val="24"/>
        </w:rPr>
      </w:pPr>
    </w:p>
    <w:p w14:paraId="5CFB6454" w14:textId="77777777" w:rsidR="00F079B3" w:rsidRPr="00116DAF" w:rsidRDefault="00F91531" w:rsidP="00841F78">
      <w:pPr>
        <w:spacing w:line="360" w:lineRule="auto"/>
        <w:rPr>
          <w:rFonts w:ascii="Times New Roman" w:hAnsi="Times New Roman" w:cs="Times New Roman"/>
          <w:szCs w:val="24"/>
        </w:rPr>
      </w:pPr>
      <w:r w:rsidRPr="00116DAF">
        <w:rPr>
          <w:rFonts w:ascii="Times New Roman" w:hAnsi="Times New Roman" w:cs="Times New Roman"/>
          <w:szCs w:val="24"/>
        </w:rPr>
        <w:t>Also n</w:t>
      </w:r>
      <w:r w:rsidR="00E52160" w:rsidRPr="00116DAF">
        <w:rPr>
          <w:rFonts w:ascii="Times New Roman" w:hAnsi="Times New Roman" w:cs="Times New Roman"/>
          <w:szCs w:val="24"/>
        </w:rPr>
        <w:t xml:space="preserve">otable is the </w:t>
      </w:r>
      <w:r w:rsidR="006D202D" w:rsidRPr="00116DAF">
        <w:rPr>
          <w:rFonts w:ascii="Times New Roman" w:hAnsi="Times New Roman" w:cs="Times New Roman"/>
          <w:szCs w:val="24"/>
        </w:rPr>
        <w:t>character</w:t>
      </w:r>
      <w:r w:rsidR="00E52160" w:rsidRPr="00116DAF">
        <w:rPr>
          <w:rFonts w:ascii="Times New Roman" w:hAnsi="Times New Roman" w:cs="Times New Roman"/>
          <w:szCs w:val="24"/>
        </w:rPr>
        <w:t xml:space="preserve"> of </w:t>
      </w:r>
      <w:r w:rsidR="00746963" w:rsidRPr="00116DAF">
        <w:rPr>
          <w:rFonts w:ascii="Times New Roman" w:hAnsi="Times New Roman" w:cs="Times New Roman"/>
          <w:szCs w:val="24"/>
        </w:rPr>
        <w:t xml:space="preserve">Alphonse </w:t>
      </w:r>
      <w:proofErr w:type="spellStart"/>
      <w:r w:rsidR="00F079B3" w:rsidRPr="00116DAF">
        <w:rPr>
          <w:rFonts w:ascii="Times New Roman" w:hAnsi="Times New Roman" w:cs="Times New Roman"/>
          <w:szCs w:val="24"/>
        </w:rPr>
        <w:t>Lebel</w:t>
      </w:r>
      <w:proofErr w:type="spellEnd"/>
      <w:r w:rsidR="00746963" w:rsidRPr="00116DAF">
        <w:rPr>
          <w:rFonts w:ascii="Times New Roman" w:hAnsi="Times New Roman" w:cs="Times New Roman"/>
          <w:szCs w:val="24"/>
        </w:rPr>
        <w:t xml:space="preserve">, </w:t>
      </w:r>
      <w:r w:rsidR="00E52160" w:rsidRPr="00116DAF">
        <w:rPr>
          <w:rFonts w:ascii="Times New Roman" w:hAnsi="Times New Roman" w:cs="Times New Roman"/>
          <w:szCs w:val="24"/>
        </w:rPr>
        <w:t xml:space="preserve">a quintessentially </w:t>
      </w:r>
      <w:proofErr w:type="spellStart"/>
      <w:r w:rsidR="00E52160" w:rsidRPr="00116DAF">
        <w:rPr>
          <w:rFonts w:ascii="Times New Roman" w:hAnsi="Times New Roman" w:cs="Times New Roman"/>
          <w:szCs w:val="24"/>
        </w:rPr>
        <w:t>Québecois</w:t>
      </w:r>
      <w:proofErr w:type="spellEnd"/>
      <w:r w:rsidR="00E52160" w:rsidRPr="00116DAF">
        <w:rPr>
          <w:rFonts w:ascii="Times New Roman" w:hAnsi="Times New Roman" w:cs="Times New Roman"/>
          <w:szCs w:val="24"/>
        </w:rPr>
        <w:t xml:space="preserve"> archetype </w:t>
      </w:r>
      <w:r w:rsidR="00746963" w:rsidRPr="00116DAF">
        <w:rPr>
          <w:rFonts w:ascii="Times New Roman" w:hAnsi="Times New Roman" w:cs="Times New Roman"/>
          <w:szCs w:val="24"/>
        </w:rPr>
        <w:t xml:space="preserve">who </w:t>
      </w:r>
      <w:r w:rsidR="00A23241" w:rsidRPr="00116DAF">
        <w:rPr>
          <w:rFonts w:ascii="Times New Roman" w:hAnsi="Times New Roman" w:cs="Times New Roman"/>
          <w:szCs w:val="24"/>
        </w:rPr>
        <w:t xml:space="preserve">travels </w:t>
      </w:r>
      <w:r w:rsidR="00746963" w:rsidRPr="00116DAF">
        <w:rPr>
          <w:rFonts w:ascii="Times New Roman" w:hAnsi="Times New Roman" w:cs="Times New Roman"/>
          <w:szCs w:val="24"/>
        </w:rPr>
        <w:t>but is unaltered by his experiences</w:t>
      </w:r>
      <w:r w:rsidR="00E52160" w:rsidRPr="00116DAF">
        <w:rPr>
          <w:rFonts w:ascii="Times New Roman" w:hAnsi="Times New Roman" w:cs="Times New Roman"/>
          <w:szCs w:val="24"/>
        </w:rPr>
        <w:t xml:space="preserve">. He is </w:t>
      </w:r>
      <w:r w:rsidR="006D202D" w:rsidRPr="00116DAF">
        <w:rPr>
          <w:rFonts w:ascii="Times New Roman" w:hAnsi="Times New Roman" w:cs="Times New Roman"/>
          <w:szCs w:val="24"/>
        </w:rPr>
        <w:t>a limited person, but not an inferior on</w:t>
      </w:r>
      <w:r w:rsidR="00265919" w:rsidRPr="00116DAF">
        <w:rPr>
          <w:rFonts w:ascii="Times New Roman" w:hAnsi="Times New Roman" w:cs="Times New Roman"/>
          <w:szCs w:val="24"/>
        </w:rPr>
        <w:t>e</w:t>
      </w:r>
      <w:r w:rsidR="00F079B3" w:rsidRPr="00116DAF">
        <w:rPr>
          <w:rFonts w:ascii="Times New Roman" w:hAnsi="Times New Roman" w:cs="Times New Roman"/>
          <w:szCs w:val="24"/>
        </w:rPr>
        <w:t xml:space="preserve">. </w:t>
      </w:r>
      <w:proofErr w:type="spellStart"/>
      <w:r w:rsidR="00E52160" w:rsidRPr="00116DAF">
        <w:rPr>
          <w:rFonts w:ascii="Times New Roman" w:hAnsi="Times New Roman" w:cs="Times New Roman"/>
          <w:szCs w:val="24"/>
        </w:rPr>
        <w:t>Lebel</w:t>
      </w:r>
      <w:proofErr w:type="spellEnd"/>
      <w:r w:rsidR="00F079B3" w:rsidRPr="00116DAF">
        <w:rPr>
          <w:rFonts w:ascii="Times New Roman" w:hAnsi="Times New Roman" w:cs="Times New Roman"/>
          <w:szCs w:val="24"/>
        </w:rPr>
        <w:t xml:space="preserve"> acts, in most respects, as a more effective and real-life version of the knight </w:t>
      </w:r>
      <w:proofErr w:type="spellStart"/>
      <w:r w:rsidR="00F079B3" w:rsidRPr="00116DAF">
        <w:rPr>
          <w:rFonts w:ascii="Times New Roman" w:hAnsi="Times New Roman" w:cs="Times New Roman"/>
          <w:szCs w:val="24"/>
        </w:rPr>
        <w:t>Giromelans</w:t>
      </w:r>
      <w:proofErr w:type="spellEnd"/>
      <w:r w:rsidR="00F079B3" w:rsidRPr="00116DAF">
        <w:rPr>
          <w:rFonts w:ascii="Times New Roman" w:hAnsi="Times New Roman" w:cs="Times New Roman"/>
          <w:szCs w:val="24"/>
        </w:rPr>
        <w:t xml:space="preserve"> from </w:t>
      </w:r>
      <w:r w:rsidR="00F079B3" w:rsidRPr="00116DAF">
        <w:rPr>
          <w:rFonts w:ascii="Times New Roman" w:hAnsi="Times New Roman" w:cs="Times New Roman"/>
          <w:b/>
          <w:i/>
          <w:szCs w:val="24"/>
        </w:rPr>
        <w:t>Tideline</w:t>
      </w:r>
      <w:r w:rsidR="00F079B3" w:rsidRPr="00116DAF">
        <w:rPr>
          <w:rFonts w:ascii="Times New Roman" w:hAnsi="Times New Roman" w:cs="Times New Roman"/>
          <w:i/>
          <w:szCs w:val="24"/>
        </w:rPr>
        <w:t xml:space="preserve">. </w:t>
      </w:r>
      <w:r w:rsidR="00E52160" w:rsidRPr="00116DAF">
        <w:rPr>
          <w:rFonts w:ascii="Times New Roman" w:hAnsi="Times New Roman" w:cs="Times New Roman"/>
          <w:szCs w:val="24"/>
        </w:rPr>
        <w:t>H</w:t>
      </w:r>
      <w:r w:rsidR="00F079B3" w:rsidRPr="00116DAF">
        <w:rPr>
          <w:rFonts w:ascii="Times New Roman" w:hAnsi="Times New Roman" w:cs="Times New Roman"/>
          <w:szCs w:val="24"/>
        </w:rPr>
        <w:t xml:space="preserve">e never </w:t>
      </w:r>
      <w:r w:rsidR="00F079B3" w:rsidRPr="00116DAF">
        <w:rPr>
          <w:rFonts w:ascii="Times New Roman" w:hAnsi="Times New Roman" w:cs="Times New Roman"/>
          <w:i/>
          <w:szCs w:val="24"/>
        </w:rPr>
        <w:t>travels</w:t>
      </w:r>
      <w:r w:rsidR="00F079B3" w:rsidRPr="00116DAF">
        <w:rPr>
          <w:rFonts w:ascii="Times New Roman" w:hAnsi="Times New Roman" w:cs="Times New Roman"/>
          <w:szCs w:val="24"/>
        </w:rPr>
        <w:t xml:space="preserve">, in the sense of </w:t>
      </w:r>
      <w:r w:rsidR="00841F78" w:rsidRPr="00116DAF">
        <w:rPr>
          <w:rFonts w:ascii="Times New Roman" w:hAnsi="Times New Roman" w:cs="Times New Roman"/>
          <w:szCs w:val="24"/>
        </w:rPr>
        <w:t xml:space="preserve">crossing the liminal space between identities, or </w:t>
      </w:r>
      <w:r w:rsidR="00F079B3" w:rsidRPr="00116DAF">
        <w:rPr>
          <w:rFonts w:ascii="Times New Roman" w:hAnsi="Times New Roman" w:cs="Times New Roman"/>
          <w:szCs w:val="24"/>
        </w:rPr>
        <w:t>putting</w:t>
      </w:r>
      <w:r w:rsidR="00E52160" w:rsidRPr="00116DAF">
        <w:rPr>
          <w:rFonts w:ascii="Times New Roman" w:hAnsi="Times New Roman" w:cs="Times New Roman"/>
          <w:szCs w:val="24"/>
        </w:rPr>
        <w:t xml:space="preserve"> his established identity as a Francophone notary in flux. </w:t>
      </w:r>
      <w:r w:rsidR="00265919" w:rsidRPr="00116DAF">
        <w:rPr>
          <w:rFonts w:ascii="Times New Roman" w:hAnsi="Times New Roman" w:cs="Times New Roman"/>
          <w:szCs w:val="24"/>
        </w:rPr>
        <w:t xml:space="preserve">Rather, as with the Knight, his role is to carry core human values from one context to another to underline their universal validity. </w:t>
      </w:r>
      <w:r w:rsidRPr="00116DAF">
        <w:rPr>
          <w:rFonts w:ascii="Times New Roman" w:hAnsi="Times New Roman" w:cs="Times New Roman"/>
          <w:szCs w:val="24"/>
        </w:rPr>
        <w:t>Similarly, t</w:t>
      </w:r>
      <w:r w:rsidR="00F079B3" w:rsidRPr="00116DAF">
        <w:rPr>
          <w:rFonts w:ascii="Times New Roman" w:hAnsi="Times New Roman" w:cs="Times New Roman"/>
          <w:szCs w:val="24"/>
        </w:rPr>
        <w:t xml:space="preserve">he </w:t>
      </w:r>
      <w:r w:rsidRPr="00116DAF">
        <w:rPr>
          <w:rFonts w:ascii="Times New Roman" w:hAnsi="Times New Roman" w:cs="Times New Roman"/>
          <w:szCs w:val="24"/>
        </w:rPr>
        <w:t xml:space="preserve">local </w:t>
      </w:r>
      <w:r w:rsidR="00F079B3" w:rsidRPr="00116DAF">
        <w:rPr>
          <w:rFonts w:ascii="Times New Roman" w:hAnsi="Times New Roman" w:cs="Times New Roman"/>
          <w:szCs w:val="24"/>
        </w:rPr>
        <w:t xml:space="preserve">people encountered by Janine and Simon in their travels through </w:t>
      </w:r>
      <w:proofErr w:type="spellStart"/>
      <w:r w:rsidR="00F079B3" w:rsidRPr="00116DAF">
        <w:rPr>
          <w:rFonts w:ascii="Times New Roman" w:hAnsi="Times New Roman" w:cs="Times New Roman"/>
          <w:szCs w:val="24"/>
        </w:rPr>
        <w:t>Nawal’s</w:t>
      </w:r>
      <w:proofErr w:type="spellEnd"/>
      <w:r w:rsidR="00F079B3" w:rsidRPr="00116DAF">
        <w:rPr>
          <w:rFonts w:ascii="Times New Roman" w:hAnsi="Times New Roman" w:cs="Times New Roman"/>
          <w:szCs w:val="24"/>
        </w:rPr>
        <w:t xml:space="preserve"> homeland have been altered by the events of the war, but they </w:t>
      </w:r>
      <w:r w:rsidR="00E52160" w:rsidRPr="00116DAF">
        <w:rPr>
          <w:rFonts w:ascii="Times New Roman" w:hAnsi="Times New Roman" w:cs="Times New Roman"/>
          <w:szCs w:val="24"/>
        </w:rPr>
        <w:t xml:space="preserve">too </w:t>
      </w:r>
      <w:r w:rsidR="00F079B3" w:rsidRPr="00116DAF">
        <w:rPr>
          <w:rFonts w:ascii="Times New Roman" w:hAnsi="Times New Roman" w:cs="Times New Roman"/>
          <w:szCs w:val="24"/>
        </w:rPr>
        <w:t>are not hybrids. Their value lies in their attachment to, and knowledge of, their own culture.</w:t>
      </w:r>
      <w:r w:rsidR="00E52160" w:rsidRPr="00116DAF">
        <w:rPr>
          <w:rFonts w:ascii="Times New Roman" w:hAnsi="Times New Roman" w:cs="Times New Roman"/>
          <w:szCs w:val="24"/>
        </w:rPr>
        <w:t xml:space="preserve"> </w:t>
      </w:r>
      <w:r w:rsidR="00F079B3" w:rsidRPr="00116DAF">
        <w:rPr>
          <w:rFonts w:ascii="Times New Roman" w:hAnsi="Times New Roman" w:cs="Times New Roman"/>
          <w:szCs w:val="24"/>
        </w:rPr>
        <w:t xml:space="preserve"> </w:t>
      </w:r>
    </w:p>
    <w:p w14:paraId="3344E58D" w14:textId="77777777" w:rsidR="00F079B3" w:rsidRPr="00116DAF" w:rsidRDefault="00F079B3" w:rsidP="00841F78">
      <w:pPr>
        <w:spacing w:line="360" w:lineRule="auto"/>
        <w:rPr>
          <w:rFonts w:ascii="Times New Roman" w:hAnsi="Times New Roman" w:cs="Times New Roman"/>
          <w:szCs w:val="24"/>
        </w:rPr>
      </w:pPr>
    </w:p>
    <w:p w14:paraId="75270F70" w14:textId="77777777" w:rsidR="006C337F" w:rsidRDefault="00F079B3" w:rsidP="00841F78">
      <w:pPr>
        <w:spacing w:line="360" w:lineRule="auto"/>
        <w:rPr>
          <w:rFonts w:ascii="Times New Roman" w:hAnsi="Times New Roman" w:cs="Times New Roman"/>
          <w:szCs w:val="24"/>
        </w:rPr>
      </w:pPr>
      <w:r w:rsidRPr="00116DAF">
        <w:rPr>
          <w:rFonts w:ascii="Times New Roman" w:hAnsi="Times New Roman" w:cs="Times New Roman"/>
          <w:szCs w:val="24"/>
        </w:rPr>
        <w:t xml:space="preserve">The Outsider is </w:t>
      </w:r>
      <w:r w:rsidR="00265919" w:rsidRPr="00116DAF">
        <w:rPr>
          <w:rFonts w:ascii="Times New Roman" w:hAnsi="Times New Roman" w:cs="Times New Roman"/>
          <w:szCs w:val="24"/>
        </w:rPr>
        <w:t>crucial</w:t>
      </w:r>
      <w:r w:rsidRPr="00116DAF">
        <w:rPr>
          <w:rFonts w:ascii="Times New Roman" w:hAnsi="Times New Roman" w:cs="Times New Roman"/>
          <w:szCs w:val="24"/>
        </w:rPr>
        <w:t xml:space="preserve"> to every culture, and not only for p</w:t>
      </w:r>
      <w:r w:rsidR="00841F78" w:rsidRPr="00116DAF">
        <w:rPr>
          <w:rFonts w:ascii="Times New Roman" w:hAnsi="Times New Roman" w:cs="Times New Roman"/>
          <w:szCs w:val="24"/>
        </w:rPr>
        <w:t>ur</w:t>
      </w:r>
      <w:r w:rsidRPr="00116DAF">
        <w:rPr>
          <w:rFonts w:ascii="Times New Roman" w:hAnsi="Times New Roman" w:cs="Times New Roman"/>
          <w:szCs w:val="24"/>
        </w:rPr>
        <w:t xml:space="preserve">poses of </w:t>
      </w:r>
      <w:r w:rsidR="00841F78" w:rsidRPr="00116DAF">
        <w:rPr>
          <w:rFonts w:ascii="Times New Roman" w:hAnsi="Times New Roman" w:cs="Times New Roman"/>
          <w:szCs w:val="24"/>
        </w:rPr>
        <w:t>socio-</w:t>
      </w:r>
      <w:r w:rsidRPr="00116DAF">
        <w:rPr>
          <w:rFonts w:ascii="Times New Roman" w:hAnsi="Times New Roman" w:cs="Times New Roman"/>
          <w:szCs w:val="24"/>
        </w:rPr>
        <w:t>cultural definition</w:t>
      </w:r>
      <w:r w:rsidR="00841F78" w:rsidRPr="00116DAF">
        <w:rPr>
          <w:rFonts w:ascii="Times New Roman" w:hAnsi="Times New Roman" w:cs="Times New Roman"/>
          <w:szCs w:val="24"/>
        </w:rPr>
        <w:t>. T</w:t>
      </w:r>
      <w:r w:rsidRPr="00116DAF">
        <w:rPr>
          <w:rFonts w:ascii="Times New Roman" w:hAnsi="Times New Roman" w:cs="Times New Roman"/>
          <w:szCs w:val="24"/>
        </w:rPr>
        <w:t>hey are harbingers of change</w:t>
      </w:r>
      <w:r w:rsidR="00841F78" w:rsidRPr="00116DAF">
        <w:rPr>
          <w:rFonts w:ascii="Times New Roman" w:hAnsi="Times New Roman" w:cs="Times New Roman"/>
          <w:szCs w:val="24"/>
        </w:rPr>
        <w:t xml:space="preserve">, the only true constant of existence. They are transgressors, crossing frontiers to stay for a while before moving on, </w:t>
      </w:r>
      <w:r w:rsidR="00E52160" w:rsidRPr="00116DAF">
        <w:rPr>
          <w:rFonts w:ascii="Times New Roman" w:hAnsi="Times New Roman" w:cs="Times New Roman"/>
          <w:szCs w:val="24"/>
        </w:rPr>
        <w:t xml:space="preserve">their homes on their backs, </w:t>
      </w:r>
      <w:r w:rsidR="00841F78" w:rsidRPr="00116DAF">
        <w:rPr>
          <w:rFonts w:ascii="Times New Roman" w:hAnsi="Times New Roman" w:cs="Times New Roman"/>
          <w:szCs w:val="24"/>
        </w:rPr>
        <w:t xml:space="preserve">the rogues and vagabonds whose presence tells us of a world larger than we dare imagine. </w:t>
      </w:r>
    </w:p>
    <w:p w14:paraId="768824E2" w14:textId="77777777" w:rsidR="007F1343" w:rsidRDefault="007F1343" w:rsidP="00841F78">
      <w:pPr>
        <w:spacing w:line="360" w:lineRule="auto"/>
        <w:rPr>
          <w:rFonts w:ascii="Times New Roman" w:hAnsi="Times New Roman" w:cs="Times New Roman"/>
          <w:szCs w:val="24"/>
        </w:rPr>
      </w:pPr>
    </w:p>
    <w:p w14:paraId="5FFBF334" w14:textId="77777777" w:rsidR="007F1343" w:rsidRDefault="007F1343" w:rsidP="00841F78">
      <w:pPr>
        <w:spacing w:line="360" w:lineRule="auto"/>
        <w:rPr>
          <w:rFonts w:ascii="Times New Roman" w:hAnsi="Times New Roman" w:cs="Times New Roman"/>
          <w:b/>
          <w:sz w:val="28"/>
          <w:szCs w:val="28"/>
        </w:rPr>
      </w:pPr>
      <w:r w:rsidRPr="007F1343">
        <w:rPr>
          <w:rFonts w:ascii="Times New Roman" w:hAnsi="Times New Roman" w:cs="Times New Roman"/>
          <w:b/>
          <w:sz w:val="28"/>
          <w:szCs w:val="28"/>
        </w:rPr>
        <w:t>Michael Devine</w:t>
      </w:r>
    </w:p>
    <w:p w14:paraId="5FADEA87" w14:textId="77777777" w:rsidR="007F1343" w:rsidRDefault="007F1343" w:rsidP="00841F78">
      <w:pPr>
        <w:spacing w:line="360" w:lineRule="auto"/>
        <w:rPr>
          <w:rFonts w:ascii="Times New Roman" w:hAnsi="Times New Roman" w:cs="Times New Roman"/>
          <w:b/>
          <w:szCs w:val="24"/>
        </w:rPr>
      </w:pPr>
    </w:p>
    <w:p w14:paraId="2E0B38AD" w14:textId="77777777" w:rsidR="007F1343" w:rsidRDefault="007F1343" w:rsidP="00841F78">
      <w:pPr>
        <w:spacing w:line="360" w:lineRule="auto"/>
        <w:rPr>
          <w:rFonts w:ascii="Times New Roman" w:hAnsi="Times New Roman" w:cs="Times New Roman"/>
          <w:b/>
          <w:szCs w:val="24"/>
        </w:rPr>
      </w:pPr>
    </w:p>
    <w:p w14:paraId="7F8A1372" w14:textId="77777777" w:rsidR="007F1343" w:rsidRDefault="007F1343" w:rsidP="00841F78">
      <w:pPr>
        <w:spacing w:line="360" w:lineRule="auto"/>
        <w:rPr>
          <w:rFonts w:ascii="Times New Roman" w:hAnsi="Times New Roman" w:cs="Times New Roman"/>
          <w:b/>
          <w:szCs w:val="24"/>
        </w:rPr>
      </w:pPr>
    </w:p>
    <w:p w14:paraId="6F18EB01" w14:textId="77777777" w:rsidR="007F1343" w:rsidRDefault="007F1343" w:rsidP="00841F78">
      <w:pPr>
        <w:spacing w:line="360" w:lineRule="auto"/>
        <w:rPr>
          <w:rFonts w:ascii="Times New Roman" w:hAnsi="Times New Roman" w:cs="Times New Roman"/>
          <w:b/>
          <w:szCs w:val="24"/>
        </w:rPr>
      </w:pPr>
    </w:p>
    <w:p w14:paraId="29FC8977" w14:textId="77777777" w:rsidR="007F1343" w:rsidRPr="007F1343" w:rsidRDefault="007F1343" w:rsidP="00841F78">
      <w:pPr>
        <w:spacing w:line="360" w:lineRule="auto"/>
        <w:rPr>
          <w:rFonts w:ascii="Times New Roman" w:hAnsi="Times New Roman" w:cs="Times New Roman"/>
          <w:b/>
          <w:szCs w:val="24"/>
        </w:rPr>
      </w:pPr>
    </w:p>
    <w:p w14:paraId="583256B2" w14:textId="77777777" w:rsidR="0084067D" w:rsidRDefault="007F1343" w:rsidP="007F1343">
      <w:pPr>
        <w:spacing w:line="360" w:lineRule="auto"/>
        <w:jc w:val="center"/>
        <w:rPr>
          <w:rFonts w:ascii="Times New Roman" w:hAnsi="Times New Roman" w:cs="Times New Roman"/>
          <w:b/>
          <w:szCs w:val="24"/>
        </w:rPr>
      </w:pPr>
      <w:r w:rsidRPr="007F1343">
        <w:rPr>
          <w:rFonts w:ascii="Times New Roman" w:hAnsi="Times New Roman" w:cs="Times New Roman"/>
          <w:b/>
          <w:szCs w:val="24"/>
        </w:rPr>
        <w:lastRenderedPageBreak/>
        <w:t>Appendix 1:</w:t>
      </w:r>
      <w:r w:rsidRPr="007F1343">
        <w:rPr>
          <w:rFonts w:ascii="Times New Roman" w:hAnsi="Times New Roman" w:cs="Times New Roman"/>
          <w:b/>
          <w:szCs w:val="24"/>
        </w:rPr>
        <w:tab/>
      </w:r>
    </w:p>
    <w:p w14:paraId="1E34DAE9" w14:textId="77777777" w:rsidR="007F1343" w:rsidRDefault="007F1343" w:rsidP="007F1343">
      <w:pPr>
        <w:spacing w:line="360" w:lineRule="auto"/>
        <w:jc w:val="center"/>
        <w:rPr>
          <w:rFonts w:ascii="Times New Roman" w:hAnsi="Times New Roman" w:cs="Times New Roman"/>
          <w:szCs w:val="24"/>
        </w:rPr>
      </w:pPr>
      <w:r w:rsidRPr="007F1343">
        <w:rPr>
          <w:rFonts w:ascii="Times New Roman" w:hAnsi="Times New Roman" w:cs="Times New Roman"/>
          <w:b/>
          <w:szCs w:val="24"/>
        </w:rPr>
        <w:t xml:space="preserve">Theatrical and Literary Devices in </w:t>
      </w:r>
      <w:r w:rsidRPr="007F1343">
        <w:rPr>
          <w:rFonts w:ascii="Times New Roman" w:hAnsi="Times New Roman" w:cs="Times New Roman"/>
          <w:b/>
          <w:i/>
          <w:szCs w:val="24"/>
        </w:rPr>
        <w:t>Scorched</w:t>
      </w:r>
      <w:r w:rsidRPr="007F1343">
        <w:rPr>
          <w:rFonts w:ascii="Times New Roman" w:hAnsi="Times New Roman" w:cs="Times New Roman"/>
          <w:b/>
          <w:szCs w:val="24"/>
        </w:rPr>
        <w:t xml:space="preserve"> and </w:t>
      </w:r>
      <w:r w:rsidRPr="007F1343">
        <w:rPr>
          <w:rFonts w:ascii="Times New Roman" w:hAnsi="Times New Roman" w:cs="Times New Roman"/>
          <w:b/>
          <w:i/>
          <w:szCs w:val="24"/>
        </w:rPr>
        <w:t>Tideline</w:t>
      </w:r>
    </w:p>
    <w:p w14:paraId="6CBED3DD" w14:textId="77777777" w:rsidR="002F26CA" w:rsidRDefault="002F26CA" w:rsidP="002F26CA">
      <w:pPr>
        <w:pStyle w:val="NoSpacing"/>
        <w:jc w:val="both"/>
        <w:rPr>
          <w:rFonts w:ascii="Times New Roman" w:hAnsi="Times New Roman" w:cs="Times New Roman"/>
        </w:rPr>
      </w:pPr>
      <w:r w:rsidRPr="002F26CA">
        <w:rPr>
          <w:rFonts w:ascii="Times New Roman" w:hAnsi="Times New Roman" w:cs="Times New Roman"/>
        </w:rPr>
        <w:t>This appendix details the effective use of devices by Wajdi Mouawad which often perform dual functions</w:t>
      </w:r>
      <w:r>
        <w:rPr>
          <w:rFonts w:ascii="Times New Roman" w:hAnsi="Times New Roman" w:cs="Times New Roman"/>
        </w:rPr>
        <w:t xml:space="preserve">, both literary and theatrical. Plays exist as both </w:t>
      </w:r>
      <w:r>
        <w:rPr>
          <w:rFonts w:ascii="Times New Roman" w:hAnsi="Times New Roman" w:cs="Times New Roman"/>
          <w:i/>
        </w:rPr>
        <w:t>drama</w:t>
      </w:r>
      <w:r>
        <w:rPr>
          <w:rFonts w:ascii="Times New Roman" w:hAnsi="Times New Roman" w:cs="Times New Roman"/>
        </w:rPr>
        <w:t xml:space="preserve">, that is, literary documents, and as </w:t>
      </w:r>
      <w:r>
        <w:rPr>
          <w:rFonts w:ascii="Times New Roman" w:hAnsi="Times New Roman" w:cs="Times New Roman"/>
          <w:i/>
        </w:rPr>
        <w:t>theatre</w:t>
      </w:r>
      <w:r>
        <w:rPr>
          <w:rFonts w:ascii="Times New Roman" w:hAnsi="Times New Roman" w:cs="Times New Roman"/>
        </w:rPr>
        <w:t xml:space="preserve">, that is, performative texts. </w:t>
      </w:r>
      <w:proofErr w:type="spellStart"/>
      <w:r>
        <w:rPr>
          <w:rFonts w:ascii="Times New Roman" w:hAnsi="Times New Roman" w:cs="Times New Roman"/>
        </w:rPr>
        <w:t>Mouawad’s</w:t>
      </w:r>
      <w:proofErr w:type="spellEnd"/>
      <w:r>
        <w:rPr>
          <w:rFonts w:ascii="Times New Roman" w:hAnsi="Times New Roman" w:cs="Times New Roman"/>
        </w:rPr>
        <w:t xml:space="preserve"> linking of the two is unusually sophisticated and complex.</w:t>
      </w:r>
      <w:r w:rsidRPr="002F26CA">
        <w:rPr>
          <w:rFonts w:ascii="Times New Roman" w:hAnsi="Times New Roman" w:cs="Times New Roman"/>
        </w:rPr>
        <w:t xml:space="preserve"> </w:t>
      </w:r>
      <w:r>
        <w:rPr>
          <w:rFonts w:ascii="Times New Roman" w:hAnsi="Times New Roman" w:cs="Times New Roman"/>
        </w:rPr>
        <w:t xml:space="preserve">Here I have described examples of the use of staging or theatrical devices which also act as effective literary devices. Where devices are distinct, but related, I have placed them across from each other. (S) denotes </w:t>
      </w:r>
      <w:r w:rsidRPr="002F26CA">
        <w:rPr>
          <w:rFonts w:ascii="Times New Roman" w:hAnsi="Times New Roman" w:cs="Times New Roman"/>
          <w:b/>
          <w:i/>
        </w:rPr>
        <w:t>Scorched</w:t>
      </w:r>
      <w:r>
        <w:rPr>
          <w:rFonts w:ascii="Times New Roman" w:hAnsi="Times New Roman" w:cs="Times New Roman"/>
        </w:rPr>
        <w:t xml:space="preserve">; (T) </w:t>
      </w:r>
      <w:r w:rsidRPr="002F26CA">
        <w:rPr>
          <w:rFonts w:ascii="Times New Roman" w:hAnsi="Times New Roman" w:cs="Times New Roman"/>
          <w:b/>
          <w:i/>
        </w:rPr>
        <w:t>Tideline</w:t>
      </w:r>
      <w:r>
        <w:rPr>
          <w:rFonts w:ascii="Times New Roman" w:hAnsi="Times New Roman" w:cs="Times New Roman"/>
        </w:rPr>
        <w:t>.</w:t>
      </w:r>
    </w:p>
    <w:p w14:paraId="6FD2C077" w14:textId="77777777" w:rsidR="0084067D" w:rsidRDefault="0084067D" w:rsidP="0084067D">
      <w:pPr>
        <w:ind w:right="-612"/>
        <w:rPr>
          <w:rFonts w:ascii="Times New Roman" w:hAnsi="Times New Roman" w:cs="Times New Roman"/>
        </w:rPr>
      </w:pPr>
    </w:p>
    <w:p w14:paraId="032E86C0" w14:textId="77777777" w:rsidR="005F0DFD" w:rsidRDefault="005F0DFD" w:rsidP="0084067D">
      <w:pPr>
        <w:ind w:left="1440" w:right="-612" w:firstLine="720"/>
        <w:rPr>
          <w:rFonts w:ascii="Times New Roman" w:hAnsi="Times New Roman" w:cs="Times New Roman"/>
          <w:b/>
          <w:szCs w:val="24"/>
        </w:rPr>
      </w:pPr>
      <w:r>
        <w:rPr>
          <w:rFonts w:ascii="Times New Roman" w:hAnsi="Times New Roman" w:cs="Times New Roman"/>
          <w:b/>
          <w:szCs w:val="24"/>
        </w:rPr>
        <w:t>Devices Employed in Scorched and Tideline</w:t>
      </w:r>
    </w:p>
    <w:p w14:paraId="2AF42E6C" w14:textId="77777777" w:rsidR="005F0DFD" w:rsidRDefault="005F0DFD" w:rsidP="005F0DFD">
      <w:pPr>
        <w:ind w:right="-612"/>
        <w:jc w:val="center"/>
        <w:rPr>
          <w:rFonts w:ascii="Times New Roman" w:hAnsi="Times New Roman" w:cs="Times New Roman"/>
          <w:b/>
          <w:szCs w:val="24"/>
        </w:rPr>
      </w:pPr>
    </w:p>
    <w:p w14:paraId="74A5A154" w14:textId="77777777" w:rsidR="007F1343" w:rsidRPr="005F0DFD" w:rsidRDefault="007F1343" w:rsidP="002F26CA">
      <w:pPr>
        <w:ind w:right="-612"/>
        <w:rPr>
          <w:rFonts w:ascii="Times New Roman" w:hAnsi="Times New Roman" w:cs="Times New Roman"/>
          <w:b/>
          <w:szCs w:val="24"/>
          <w:u w:val="single"/>
        </w:rPr>
      </w:pPr>
      <w:proofErr w:type="gramStart"/>
      <w:r w:rsidRPr="005F0DFD">
        <w:rPr>
          <w:rFonts w:ascii="Times New Roman" w:hAnsi="Times New Roman" w:cs="Times New Roman"/>
          <w:b/>
          <w:szCs w:val="24"/>
          <w:u w:val="single"/>
        </w:rPr>
        <w:t xml:space="preserve">Praxis  </w:t>
      </w:r>
      <w:r w:rsidRPr="005F0DFD">
        <w:rPr>
          <w:rFonts w:ascii="Times New Roman" w:hAnsi="Times New Roman" w:cs="Times New Roman"/>
          <w:b/>
          <w:szCs w:val="24"/>
          <w:u w:val="single"/>
        </w:rPr>
        <w:tab/>
      </w:r>
      <w:proofErr w:type="gramEnd"/>
      <w:r w:rsidRPr="005F0DFD">
        <w:rPr>
          <w:rFonts w:ascii="Times New Roman" w:hAnsi="Times New Roman" w:cs="Times New Roman"/>
          <w:b/>
          <w:szCs w:val="24"/>
          <w:u w:val="single"/>
        </w:rPr>
        <w:tab/>
      </w:r>
      <w:r w:rsidRPr="005F0DFD">
        <w:rPr>
          <w:rFonts w:ascii="Times New Roman" w:hAnsi="Times New Roman" w:cs="Times New Roman"/>
          <w:b/>
          <w:szCs w:val="24"/>
          <w:u w:val="single"/>
        </w:rPr>
        <w:tab/>
      </w:r>
      <w:r w:rsidR="0084067D">
        <w:rPr>
          <w:rFonts w:ascii="Times New Roman" w:hAnsi="Times New Roman" w:cs="Times New Roman"/>
          <w:b/>
          <w:szCs w:val="24"/>
          <w:u w:val="single"/>
        </w:rPr>
        <w:t>Combined</w:t>
      </w:r>
      <w:r w:rsidR="002F26CA" w:rsidRPr="005F0DFD">
        <w:rPr>
          <w:rFonts w:ascii="Times New Roman" w:hAnsi="Times New Roman" w:cs="Times New Roman"/>
          <w:b/>
          <w:szCs w:val="24"/>
          <w:u w:val="single"/>
        </w:rPr>
        <w:tab/>
      </w:r>
      <w:r w:rsidR="002F26CA" w:rsidRPr="005F0DFD">
        <w:rPr>
          <w:rFonts w:ascii="Times New Roman" w:hAnsi="Times New Roman" w:cs="Times New Roman"/>
          <w:b/>
          <w:szCs w:val="24"/>
          <w:u w:val="single"/>
        </w:rPr>
        <w:tab/>
      </w:r>
      <w:r w:rsidR="005F0DFD" w:rsidRPr="005F0DFD">
        <w:rPr>
          <w:rFonts w:ascii="Times New Roman" w:hAnsi="Times New Roman" w:cs="Times New Roman"/>
          <w:b/>
          <w:szCs w:val="24"/>
          <w:u w:val="single"/>
        </w:rPr>
        <w:tab/>
      </w:r>
      <w:r w:rsidR="002F26CA" w:rsidRPr="005F0DFD">
        <w:rPr>
          <w:rFonts w:ascii="Times New Roman" w:hAnsi="Times New Roman" w:cs="Times New Roman"/>
          <w:b/>
          <w:szCs w:val="24"/>
          <w:u w:val="single"/>
        </w:rPr>
        <w:t>Literary</w:t>
      </w:r>
      <w:r w:rsidR="005F0DFD">
        <w:rPr>
          <w:rFonts w:ascii="Times New Roman" w:hAnsi="Times New Roman" w:cs="Times New Roman"/>
          <w:b/>
          <w:szCs w:val="24"/>
          <w:u w:val="single"/>
        </w:rPr>
        <w:tab/>
      </w:r>
      <w:r w:rsidR="005F0DFD">
        <w:rPr>
          <w:rFonts w:ascii="Times New Roman" w:hAnsi="Times New Roman" w:cs="Times New Roman"/>
          <w:b/>
          <w:szCs w:val="24"/>
          <w:u w:val="single"/>
        </w:rPr>
        <w:tab/>
      </w:r>
      <w:r w:rsidR="005F0DFD">
        <w:rPr>
          <w:rFonts w:ascii="Times New Roman" w:hAnsi="Times New Roman" w:cs="Times New Roman"/>
          <w:b/>
          <w:szCs w:val="24"/>
          <w:u w:val="single"/>
        </w:rPr>
        <w:tab/>
      </w:r>
      <w:r w:rsidR="005F0DFD">
        <w:rPr>
          <w:rFonts w:ascii="Times New Roman" w:hAnsi="Times New Roman" w:cs="Times New Roman"/>
          <w:b/>
          <w:szCs w:val="24"/>
          <w:u w:val="single"/>
        </w:rPr>
        <w:tab/>
      </w:r>
      <w:r w:rsidR="002F26CA" w:rsidRPr="005F0DFD">
        <w:rPr>
          <w:rFonts w:ascii="Times New Roman" w:hAnsi="Times New Roman" w:cs="Times New Roman"/>
          <w:b/>
          <w:szCs w:val="24"/>
          <w:u w:val="single"/>
        </w:rPr>
        <w:t xml:space="preserve"> </w:t>
      </w:r>
    </w:p>
    <w:p w14:paraId="112AF7EC" w14:textId="77777777" w:rsidR="007F1343" w:rsidRPr="007F1343" w:rsidRDefault="007F1343" w:rsidP="002F26CA">
      <w:pPr>
        <w:ind w:right="-612"/>
        <w:rPr>
          <w:rFonts w:ascii="Times New Roman" w:hAnsi="Times New Roman" w:cs="Times New Roman"/>
          <w:b/>
          <w:szCs w:val="24"/>
        </w:rPr>
      </w:pPr>
      <w:r w:rsidRPr="007F1343">
        <w:rPr>
          <w:rFonts w:ascii="Times New Roman" w:hAnsi="Times New Roman" w:cs="Times New Roman"/>
          <w:b/>
          <w:szCs w:val="24"/>
        </w:rPr>
        <w:tab/>
      </w:r>
      <w:r w:rsidRPr="007F1343">
        <w:rPr>
          <w:rFonts w:ascii="Times New Roman" w:hAnsi="Times New Roman" w:cs="Times New Roman"/>
          <w:b/>
          <w:szCs w:val="24"/>
        </w:rPr>
        <w:tab/>
      </w:r>
      <w:r w:rsidRPr="007F1343">
        <w:rPr>
          <w:rFonts w:ascii="Times New Roman" w:hAnsi="Times New Roman" w:cs="Times New Roman"/>
          <w:b/>
          <w:szCs w:val="24"/>
        </w:rPr>
        <w:tab/>
      </w:r>
      <w:r w:rsidRPr="007F1343">
        <w:rPr>
          <w:rFonts w:ascii="Times New Roman" w:hAnsi="Times New Roman" w:cs="Times New Roman"/>
          <w:b/>
          <w:szCs w:val="24"/>
        </w:rPr>
        <w:tab/>
      </w:r>
    </w:p>
    <w:p w14:paraId="3875DB7F" w14:textId="77777777" w:rsidR="007F1343" w:rsidRPr="007F1343" w:rsidRDefault="007F1343" w:rsidP="005F0DFD">
      <w:pPr>
        <w:jc w:val="center"/>
        <w:rPr>
          <w:rFonts w:ascii="Times New Roman" w:hAnsi="Times New Roman" w:cs="Times New Roman"/>
          <w:b/>
          <w:szCs w:val="24"/>
        </w:rPr>
      </w:pPr>
      <w:proofErr w:type="spellStart"/>
      <w:r w:rsidRPr="007F1343">
        <w:rPr>
          <w:rFonts w:ascii="Times New Roman" w:hAnsi="Times New Roman" w:cs="Times New Roman"/>
          <w:b/>
          <w:szCs w:val="24"/>
        </w:rPr>
        <w:t>Physicalised</w:t>
      </w:r>
      <w:proofErr w:type="spellEnd"/>
      <w:r w:rsidRPr="007F1343">
        <w:rPr>
          <w:rFonts w:ascii="Times New Roman" w:hAnsi="Times New Roman" w:cs="Times New Roman"/>
          <w:b/>
          <w:szCs w:val="24"/>
        </w:rPr>
        <w:t xml:space="preserve"> Imagina</w:t>
      </w:r>
      <w:r w:rsidR="00933B4A">
        <w:rPr>
          <w:rFonts w:ascii="Times New Roman" w:hAnsi="Times New Roman" w:cs="Times New Roman"/>
          <w:b/>
          <w:szCs w:val="24"/>
        </w:rPr>
        <w:t>ry Characters</w:t>
      </w:r>
    </w:p>
    <w:p w14:paraId="1C726AE9" w14:textId="77777777" w:rsidR="00482963" w:rsidRDefault="00482963" w:rsidP="002F26CA">
      <w:pPr>
        <w:ind w:right="-612"/>
        <w:rPr>
          <w:rFonts w:ascii="Times New Roman" w:hAnsi="Times New Roman" w:cs="Times New Roman"/>
          <w:szCs w:val="24"/>
        </w:rPr>
      </w:pPr>
      <w:r>
        <w:rPr>
          <w:rFonts w:ascii="Times New Roman" w:hAnsi="Times New Roman" w:cs="Times New Roman"/>
          <w:szCs w:val="24"/>
        </w:rPr>
        <w:t>F</w:t>
      </w:r>
      <w:r w:rsidR="007F1343" w:rsidRPr="007F1343">
        <w:rPr>
          <w:rFonts w:ascii="Times New Roman" w:hAnsi="Times New Roman" w:cs="Times New Roman"/>
          <w:szCs w:val="24"/>
        </w:rPr>
        <w:t>ilm crew</w:t>
      </w:r>
      <w:r w:rsidR="002F26CA">
        <w:rPr>
          <w:rFonts w:ascii="Times New Roman" w:hAnsi="Times New Roman" w:cs="Times New Roman"/>
          <w:szCs w:val="24"/>
        </w:rPr>
        <w:t xml:space="preserve"> (T)</w:t>
      </w:r>
      <w:r w:rsidR="007F1343" w:rsidRPr="007F1343">
        <w:rPr>
          <w:rFonts w:ascii="Times New Roman" w:hAnsi="Times New Roman" w:cs="Times New Roman"/>
          <w:szCs w:val="24"/>
        </w:rPr>
        <w:t>/the past/the Knight</w:t>
      </w:r>
      <w:r w:rsidR="002F26CA">
        <w:rPr>
          <w:rFonts w:ascii="Times New Roman" w:hAnsi="Times New Roman" w:cs="Times New Roman"/>
          <w:szCs w:val="24"/>
        </w:rPr>
        <w:t xml:space="preserve"> (T)</w:t>
      </w:r>
      <w:r w:rsidR="005F0DFD">
        <w:rPr>
          <w:rFonts w:ascii="Times New Roman" w:hAnsi="Times New Roman" w:cs="Times New Roman"/>
          <w:szCs w:val="24"/>
        </w:rPr>
        <w:tab/>
      </w:r>
      <w:r w:rsidR="005F0DFD">
        <w:rPr>
          <w:rFonts w:ascii="Times New Roman" w:hAnsi="Times New Roman" w:cs="Times New Roman"/>
          <w:szCs w:val="24"/>
        </w:rPr>
        <w:tab/>
        <w:t>Description of W carrying Father (T)</w:t>
      </w:r>
      <w:r>
        <w:rPr>
          <w:rFonts w:ascii="Times New Roman" w:hAnsi="Times New Roman" w:cs="Times New Roman"/>
          <w:szCs w:val="24"/>
        </w:rPr>
        <w:t xml:space="preserve"> </w:t>
      </w:r>
    </w:p>
    <w:p w14:paraId="6C7C22F7" w14:textId="77777777" w:rsidR="00482963" w:rsidRDefault="00482963" w:rsidP="002F26CA">
      <w:pPr>
        <w:ind w:right="-612"/>
        <w:rPr>
          <w:rFonts w:ascii="Times New Roman" w:hAnsi="Times New Roman" w:cs="Times New Roman"/>
          <w:szCs w:val="24"/>
        </w:rPr>
      </w:pPr>
      <w:r>
        <w:rPr>
          <w:rFonts w:ascii="Times New Roman" w:hAnsi="Times New Roman" w:cs="Times New Roman"/>
          <w:szCs w:val="24"/>
        </w:rPr>
        <w:t>T</w:t>
      </w:r>
      <w:r w:rsidR="007F1343" w:rsidRPr="007F1343">
        <w:rPr>
          <w:rFonts w:ascii="Times New Roman" w:hAnsi="Times New Roman" w:cs="Times New Roman"/>
          <w:szCs w:val="24"/>
        </w:rPr>
        <w:t>he dead father</w:t>
      </w:r>
      <w:r w:rsidR="002F26CA">
        <w:rPr>
          <w:rFonts w:ascii="Times New Roman" w:hAnsi="Times New Roman" w:cs="Times New Roman"/>
          <w:szCs w:val="24"/>
        </w:rPr>
        <w:t xml:space="preserve"> (T)</w:t>
      </w:r>
    </w:p>
    <w:p w14:paraId="71565204" w14:textId="77777777" w:rsidR="007F1343" w:rsidRPr="007F1343" w:rsidRDefault="00482963" w:rsidP="002F26CA">
      <w:pPr>
        <w:ind w:right="-612"/>
        <w:rPr>
          <w:rFonts w:ascii="Times New Roman" w:hAnsi="Times New Roman" w:cs="Times New Roman"/>
          <w:szCs w:val="24"/>
        </w:rPr>
      </w:pPr>
      <w:r>
        <w:rPr>
          <w:rFonts w:ascii="Times New Roman" w:hAnsi="Times New Roman" w:cs="Times New Roman"/>
          <w:szCs w:val="24"/>
        </w:rPr>
        <w:t>T</w:t>
      </w:r>
      <w:r w:rsidR="007F1343" w:rsidRPr="007F1343">
        <w:rPr>
          <w:rFonts w:ascii="Times New Roman" w:hAnsi="Times New Roman" w:cs="Times New Roman"/>
          <w:szCs w:val="24"/>
        </w:rPr>
        <w:t>he beheadings</w:t>
      </w:r>
      <w:r w:rsidR="002F26CA">
        <w:rPr>
          <w:rFonts w:ascii="Times New Roman" w:hAnsi="Times New Roman" w:cs="Times New Roman"/>
          <w:szCs w:val="24"/>
        </w:rPr>
        <w:t xml:space="preserve"> (T)</w:t>
      </w:r>
      <w:r w:rsidR="007F1343" w:rsidRPr="007F1343">
        <w:rPr>
          <w:rFonts w:ascii="Times New Roman" w:hAnsi="Times New Roman" w:cs="Times New Roman"/>
          <w:szCs w:val="24"/>
        </w:rPr>
        <w:tab/>
      </w:r>
    </w:p>
    <w:p w14:paraId="17956010" w14:textId="77777777" w:rsidR="007F1343" w:rsidRPr="007F1343" w:rsidRDefault="0084067D" w:rsidP="002F26CA">
      <w:pPr>
        <w:ind w:right="-612"/>
        <w:rPr>
          <w:rFonts w:ascii="Times New Roman" w:hAnsi="Times New Roman" w:cs="Times New Roman"/>
          <w:szCs w:val="24"/>
        </w:rPr>
      </w:pPr>
      <w:r>
        <w:rPr>
          <w:rFonts w:ascii="Times New Roman" w:hAnsi="Times New Roman" w:cs="Times New Roman"/>
          <w:szCs w:val="24"/>
        </w:rPr>
        <w:t xml:space="preserve"> </w:t>
      </w:r>
    </w:p>
    <w:p w14:paraId="5892FBFC" w14:textId="77777777" w:rsidR="002F26CA" w:rsidRPr="00B42F5B" w:rsidRDefault="007F1343" w:rsidP="005F0DFD">
      <w:pPr>
        <w:jc w:val="center"/>
        <w:rPr>
          <w:sz w:val="22"/>
        </w:rPr>
      </w:pPr>
      <w:r w:rsidRPr="007F1343">
        <w:rPr>
          <w:rFonts w:ascii="Times New Roman" w:hAnsi="Times New Roman" w:cs="Times New Roman"/>
          <w:b/>
          <w:szCs w:val="24"/>
        </w:rPr>
        <w:t>Scenic Rhythm</w:t>
      </w:r>
    </w:p>
    <w:p w14:paraId="19D9D8E7" w14:textId="77777777" w:rsidR="007F1343" w:rsidRP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Short scenes w/location and character jumps</w:t>
      </w:r>
      <w:r w:rsidR="00933B4A">
        <w:rPr>
          <w:rFonts w:ascii="Times New Roman" w:hAnsi="Times New Roman" w:cs="Times New Roman"/>
          <w:szCs w:val="24"/>
        </w:rPr>
        <w:t xml:space="preserve"> (T)</w:t>
      </w:r>
      <w:r w:rsidR="00933B4A">
        <w:rPr>
          <w:rFonts w:ascii="Times New Roman" w:hAnsi="Times New Roman" w:cs="Times New Roman"/>
          <w:szCs w:val="24"/>
        </w:rPr>
        <w:tab/>
        <w:t>Scene titles denotes sections (S, T)</w:t>
      </w:r>
    </w:p>
    <w:p w14:paraId="5562CE0A" w14:textId="77777777" w:rsidR="007F1343" w:rsidRDefault="007F1343" w:rsidP="002F26CA">
      <w:pPr>
        <w:ind w:right="-612"/>
        <w:rPr>
          <w:rFonts w:ascii="Times New Roman" w:hAnsi="Times New Roman" w:cs="Times New Roman"/>
          <w:szCs w:val="24"/>
        </w:rPr>
      </w:pPr>
      <w:proofErr w:type="spellStart"/>
      <w:r w:rsidRPr="007F1343">
        <w:rPr>
          <w:rFonts w:ascii="Times New Roman" w:hAnsi="Times New Roman" w:cs="Times New Roman"/>
          <w:szCs w:val="24"/>
        </w:rPr>
        <w:t>Massi’s</w:t>
      </w:r>
      <w:proofErr w:type="spellEnd"/>
      <w:r w:rsidRPr="007F1343">
        <w:rPr>
          <w:rFonts w:ascii="Times New Roman" w:hAnsi="Times New Roman" w:cs="Times New Roman"/>
          <w:szCs w:val="24"/>
        </w:rPr>
        <w:t xml:space="preserve"> entrance Sc. 27</w:t>
      </w:r>
      <w:r w:rsidR="00933B4A">
        <w:rPr>
          <w:rFonts w:ascii="Times New Roman" w:hAnsi="Times New Roman" w:cs="Times New Roman"/>
          <w:szCs w:val="24"/>
        </w:rPr>
        <w:t xml:space="preserve"> (T)</w:t>
      </w:r>
    </w:p>
    <w:p w14:paraId="4A873158" w14:textId="77777777" w:rsidR="00933B4A" w:rsidRPr="007F1343" w:rsidRDefault="00933B4A" w:rsidP="002F26CA">
      <w:pPr>
        <w:ind w:right="-612"/>
        <w:rPr>
          <w:rFonts w:ascii="Times New Roman" w:hAnsi="Times New Roman" w:cs="Times New Roman"/>
          <w:szCs w:val="24"/>
        </w:rPr>
      </w:pPr>
      <w:r>
        <w:rPr>
          <w:rFonts w:ascii="Times New Roman" w:hAnsi="Times New Roman" w:cs="Times New Roman"/>
          <w:szCs w:val="24"/>
        </w:rPr>
        <w:t>No breaks between scenes (S)</w:t>
      </w:r>
    </w:p>
    <w:p w14:paraId="3F7CE365" w14:textId="77777777" w:rsidR="007F1343" w:rsidRPr="007F1343" w:rsidRDefault="007F1343" w:rsidP="002F26CA">
      <w:pPr>
        <w:ind w:right="-612"/>
        <w:rPr>
          <w:rFonts w:ascii="Times New Roman" w:hAnsi="Times New Roman" w:cs="Times New Roman"/>
          <w:szCs w:val="24"/>
        </w:rPr>
      </w:pPr>
    </w:p>
    <w:p w14:paraId="352C7F25" w14:textId="77777777" w:rsidR="002F26CA" w:rsidRPr="00D96548" w:rsidRDefault="00933B4A" w:rsidP="005F0DFD">
      <w:pPr>
        <w:jc w:val="center"/>
        <w:rPr>
          <w:rFonts w:ascii="Times New Roman" w:hAnsi="Times New Roman" w:cs="Times New Roman"/>
          <w:b/>
          <w:szCs w:val="24"/>
        </w:rPr>
      </w:pPr>
      <w:r>
        <w:rPr>
          <w:rFonts w:ascii="Times New Roman" w:hAnsi="Times New Roman" w:cs="Times New Roman"/>
          <w:b/>
          <w:szCs w:val="24"/>
        </w:rPr>
        <w:t>Place</w:t>
      </w:r>
    </w:p>
    <w:p w14:paraId="07168609" w14:textId="77777777" w:rsidR="00482963" w:rsidRDefault="007F1343" w:rsidP="00482963">
      <w:pPr>
        <w:ind w:left="5040" w:hanging="5040"/>
        <w:jc w:val="center"/>
        <w:rPr>
          <w:rFonts w:ascii="Times New Roman" w:hAnsi="Times New Roman" w:cs="Times New Roman"/>
          <w:szCs w:val="24"/>
        </w:rPr>
      </w:pPr>
      <w:r w:rsidRPr="007F1343">
        <w:rPr>
          <w:rFonts w:ascii="Times New Roman" w:hAnsi="Times New Roman" w:cs="Times New Roman"/>
          <w:szCs w:val="24"/>
        </w:rPr>
        <w:t>2-3 locations simultaneously</w:t>
      </w:r>
      <w:r w:rsidR="00933B4A">
        <w:rPr>
          <w:rFonts w:ascii="Times New Roman" w:hAnsi="Times New Roman" w:cs="Times New Roman"/>
          <w:szCs w:val="24"/>
        </w:rPr>
        <w:t xml:space="preserve"> (T, S)</w:t>
      </w:r>
    </w:p>
    <w:p w14:paraId="0620C7B6" w14:textId="77777777" w:rsidR="00482963" w:rsidRDefault="00482963" w:rsidP="00482963">
      <w:pPr>
        <w:jc w:val="center"/>
        <w:rPr>
          <w:rFonts w:ascii="Times New Roman" w:hAnsi="Times New Roman" w:cs="Times New Roman"/>
          <w:szCs w:val="24"/>
        </w:rPr>
      </w:pPr>
      <w:r>
        <w:rPr>
          <w:rFonts w:ascii="Times New Roman" w:hAnsi="Times New Roman" w:cs="Times New Roman"/>
          <w:szCs w:val="24"/>
        </w:rPr>
        <w:t>Place as fluid and temporally complex (</w:t>
      </w:r>
      <w:proofErr w:type="gramStart"/>
      <w:r>
        <w:rPr>
          <w:rFonts w:ascii="Times New Roman" w:hAnsi="Times New Roman" w:cs="Times New Roman"/>
          <w:szCs w:val="24"/>
        </w:rPr>
        <w:t>S,T</w:t>
      </w:r>
      <w:proofErr w:type="gramEnd"/>
      <w:r>
        <w:rPr>
          <w:rFonts w:ascii="Times New Roman" w:hAnsi="Times New Roman" w:cs="Times New Roman"/>
          <w:szCs w:val="24"/>
        </w:rPr>
        <w:t>)</w:t>
      </w:r>
    </w:p>
    <w:p w14:paraId="329A4CB0" w14:textId="77777777" w:rsidR="00482963" w:rsidRDefault="002F26CA" w:rsidP="00482963">
      <w:pPr>
        <w:ind w:left="5040"/>
        <w:rPr>
          <w:rFonts w:ascii="Times New Roman" w:hAnsi="Times New Roman" w:cs="Times New Roman"/>
          <w:szCs w:val="24"/>
        </w:rPr>
      </w:pPr>
      <w:r w:rsidRPr="00D96548">
        <w:rPr>
          <w:rFonts w:ascii="Times New Roman" w:hAnsi="Times New Roman" w:cs="Times New Roman"/>
          <w:szCs w:val="24"/>
        </w:rPr>
        <w:t>W</w:t>
      </w:r>
      <w:r>
        <w:rPr>
          <w:rFonts w:ascii="Times New Roman" w:hAnsi="Times New Roman" w:cs="Times New Roman"/>
          <w:szCs w:val="24"/>
        </w:rPr>
        <w:t>ilfrid</w:t>
      </w:r>
      <w:r w:rsidRPr="00D96548">
        <w:rPr>
          <w:rFonts w:ascii="Times New Roman" w:hAnsi="Times New Roman" w:cs="Times New Roman"/>
          <w:szCs w:val="24"/>
        </w:rPr>
        <w:t xml:space="preserve"> identified as Other on arrival in Old World</w:t>
      </w:r>
      <w:r w:rsidR="00933B4A">
        <w:rPr>
          <w:rFonts w:ascii="Times New Roman" w:hAnsi="Times New Roman" w:cs="Times New Roman"/>
          <w:szCs w:val="24"/>
        </w:rPr>
        <w:t xml:space="preserve"> (T)</w:t>
      </w:r>
    </w:p>
    <w:p w14:paraId="647CBEEC" w14:textId="77777777" w:rsidR="00933B4A" w:rsidRDefault="00933B4A" w:rsidP="00933B4A">
      <w:pPr>
        <w:ind w:left="5040"/>
        <w:rPr>
          <w:rFonts w:ascii="Times New Roman" w:hAnsi="Times New Roman" w:cs="Times New Roman"/>
          <w:szCs w:val="24"/>
        </w:rPr>
      </w:pPr>
      <w:proofErr w:type="spellStart"/>
      <w:r w:rsidRPr="00D96548">
        <w:rPr>
          <w:rFonts w:ascii="Times New Roman" w:hAnsi="Times New Roman" w:cs="Times New Roman"/>
          <w:szCs w:val="24"/>
        </w:rPr>
        <w:t>Sabbé</w:t>
      </w:r>
      <w:proofErr w:type="spellEnd"/>
      <w:r w:rsidRPr="00D96548">
        <w:rPr>
          <w:rFonts w:ascii="Times New Roman" w:hAnsi="Times New Roman" w:cs="Times New Roman"/>
          <w:szCs w:val="24"/>
        </w:rPr>
        <w:t xml:space="preserve">, </w:t>
      </w:r>
      <w:proofErr w:type="spellStart"/>
      <w:r w:rsidRPr="00D96548">
        <w:rPr>
          <w:rFonts w:ascii="Times New Roman" w:hAnsi="Times New Roman" w:cs="Times New Roman"/>
          <w:szCs w:val="24"/>
        </w:rPr>
        <w:t>Amé</w:t>
      </w:r>
      <w:proofErr w:type="spellEnd"/>
      <w:r w:rsidRPr="00D96548">
        <w:rPr>
          <w:rFonts w:ascii="Times New Roman" w:hAnsi="Times New Roman" w:cs="Times New Roman"/>
          <w:szCs w:val="24"/>
        </w:rPr>
        <w:t xml:space="preserve">, </w:t>
      </w:r>
      <w:proofErr w:type="spellStart"/>
      <w:r w:rsidRPr="00D96548">
        <w:rPr>
          <w:rFonts w:ascii="Times New Roman" w:hAnsi="Times New Roman" w:cs="Times New Roman"/>
          <w:szCs w:val="24"/>
        </w:rPr>
        <w:t>Massi</w:t>
      </w:r>
      <w:proofErr w:type="spellEnd"/>
      <w:r w:rsidRPr="00D96548">
        <w:rPr>
          <w:rFonts w:ascii="Times New Roman" w:hAnsi="Times New Roman" w:cs="Times New Roman"/>
          <w:szCs w:val="24"/>
        </w:rPr>
        <w:t>, Josephine identified</w:t>
      </w:r>
      <w:r w:rsidRPr="00933B4A">
        <w:rPr>
          <w:rFonts w:ascii="Times New Roman" w:hAnsi="Times New Roman" w:cs="Times New Roman"/>
          <w:szCs w:val="24"/>
        </w:rPr>
        <w:t xml:space="preserve"> </w:t>
      </w:r>
      <w:r w:rsidRPr="00D96548">
        <w:rPr>
          <w:rFonts w:ascii="Times New Roman" w:hAnsi="Times New Roman" w:cs="Times New Roman"/>
          <w:szCs w:val="24"/>
        </w:rPr>
        <w:t>as Others although indigenous to Old</w:t>
      </w:r>
    </w:p>
    <w:p w14:paraId="20B54C69" w14:textId="77777777" w:rsidR="00933B4A" w:rsidRPr="00D96548" w:rsidRDefault="00933B4A" w:rsidP="00933B4A">
      <w:pPr>
        <w:ind w:left="5040"/>
        <w:rPr>
          <w:rFonts w:ascii="Times New Roman" w:hAnsi="Times New Roman" w:cs="Times New Roman"/>
          <w:szCs w:val="24"/>
        </w:rPr>
      </w:pPr>
      <w:r w:rsidRPr="00D96548">
        <w:rPr>
          <w:rFonts w:ascii="Times New Roman" w:hAnsi="Times New Roman" w:cs="Times New Roman"/>
          <w:szCs w:val="24"/>
        </w:rPr>
        <w:t>World</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66412877" w14:textId="77777777" w:rsidR="00933B4A" w:rsidRDefault="00933B4A" w:rsidP="002F26CA">
      <w:pPr>
        <w:ind w:right="-612"/>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B9450E">
        <w:rPr>
          <w:rFonts w:ascii="Times New Roman" w:hAnsi="Times New Roman" w:cs="Times New Roman"/>
          <w:szCs w:val="24"/>
        </w:rPr>
        <w:t xml:space="preserve">No burial space </w:t>
      </w:r>
      <w:r w:rsidRPr="00D96548">
        <w:rPr>
          <w:rFonts w:ascii="Times New Roman" w:hAnsi="Times New Roman" w:cs="Times New Roman"/>
          <w:szCs w:val="24"/>
        </w:rPr>
        <w:t>available in Old/New</w:t>
      </w:r>
      <w:r w:rsidR="00B9450E">
        <w:rPr>
          <w:rFonts w:ascii="Times New Roman" w:hAnsi="Times New Roman" w:cs="Times New Roman"/>
          <w:szCs w:val="24"/>
        </w:rPr>
        <w:t xml:space="preserve"> World</w:t>
      </w:r>
    </w:p>
    <w:p w14:paraId="6CBA52A4" w14:textId="77777777" w:rsidR="00B9450E" w:rsidRDefault="00B9450E" w:rsidP="002F26CA">
      <w:pPr>
        <w:ind w:right="-612"/>
        <w:rPr>
          <w:rFonts w:ascii="Times New Roman" w:hAnsi="Times New Roman" w:cs="Times New Roman"/>
          <w:b/>
          <w:szCs w:val="24"/>
        </w:rPr>
      </w:pPr>
    </w:p>
    <w:p w14:paraId="43014F9E" w14:textId="77777777" w:rsidR="007F1343" w:rsidRPr="007F1343" w:rsidRDefault="00933B4A" w:rsidP="002F26CA">
      <w:pPr>
        <w:ind w:right="-612"/>
        <w:rPr>
          <w:rFonts w:ascii="Times New Roman" w:hAnsi="Times New Roman" w:cs="Times New Roman"/>
          <w:b/>
          <w:szCs w:val="24"/>
        </w:rPr>
      </w:pPr>
      <w:r>
        <w:rPr>
          <w:rFonts w:ascii="Times New Roman" w:hAnsi="Times New Roman" w:cs="Times New Roman"/>
          <w:b/>
          <w:szCs w:val="24"/>
        </w:rPr>
        <w:t>M</w:t>
      </w:r>
      <w:r w:rsidR="007F1343" w:rsidRPr="007F1343">
        <w:rPr>
          <w:rFonts w:ascii="Times New Roman" w:hAnsi="Times New Roman" w:cs="Times New Roman"/>
          <w:b/>
          <w:szCs w:val="24"/>
        </w:rPr>
        <w:t>ulti-Casting</w:t>
      </w:r>
      <w:r>
        <w:rPr>
          <w:rFonts w:ascii="Times New Roman" w:hAnsi="Times New Roman" w:cs="Times New Roman"/>
          <w:b/>
          <w:szCs w:val="24"/>
        </w:rPr>
        <w:t xml:space="preserve"> of Characters</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5F0DFD">
        <w:rPr>
          <w:rFonts w:ascii="Times New Roman" w:hAnsi="Times New Roman" w:cs="Times New Roman"/>
          <w:b/>
          <w:szCs w:val="24"/>
        </w:rPr>
        <w:t xml:space="preserve">Single Scene </w:t>
      </w:r>
      <w:r>
        <w:rPr>
          <w:rFonts w:ascii="Times New Roman" w:hAnsi="Times New Roman" w:cs="Times New Roman"/>
          <w:b/>
          <w:szCs w:val="24"/>
        </w:rPr>
        <w:t xml:space="preserve">Characters </w:t>
      </w:r>
    </w:p>
    <w:p w14:paraId="24584BEC" w14:textId="77777777" w:rsid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Destruction of cathartic impulse</w:t>
      </w:r>
      <w:r w:rsidR="00933B4A">
        <w:rPr>
          <w:rFonts w:ascii="Times New Roman" w:hAnsi="Times New Roman" w:cs="Times New Roman"/>
          <w:szCs w:val="24"/>
        </w:rPr>
        <w:t xml:space="preserve"> in</w:t>
      </w:r>
      <w:r w:rsidR="00933B4A">
        <w:rPr>
          <w:rFonts w:ascii="Times New Roman" w:hAnsi="Times New Roman" w:cs="Times New Roman"/>
          <w:szCs w:val="24"/>
        </w:rPr>
        <w:tab/>
      </w:r>
      <w:r w:rsidR="00933B4A">
        <w:rPr>
          <w:rFonts w:ascii="Times New Roman" w:hAnsi="Times New Roman" w:cs="Times New Roman"/>
          <w:szCs w:val="24"/>
        </w:rPr>
        <w:tab/>
      </w:r>
      <w:r w:rsidR="00933B4A">
        <w:rPr>
          <w:rFonts w:ascii="Times New Roman" w:hAnsi="Times New Roman" w:cs="Times New Roman"/>
          <w:szCs w:val="24"/>
        </w:rPr>
        <w:tab/>
        <w:t>Anti-Aristotelian use of dimensional</w:t>
      </w:r>
    </w:p>
    <w:p w14:paraId="6A65694F" w14:textId="77777777" w:rsidR="00933B4A" w:rsidRPr="007F1343" w:rsidRDefault="00933B4A" w:rsidP="002F26CA">
      <w:pPr>
        <w:ind w:right="-612"/>
        <w:rPr>
          <w:rFonts w:ascii="Times New Roman" w:hAnsi="Times New Roman" w:cs="Times New Roman"/>
          <w:szCs w:val="24"/>
        </w:rPr>
      </w:pPr>
      <w:r>
        <w:rPr>
          <w:rFonts w:ascii="Times New Roman" w:hAnsi="Times New Roman" w:cs="Times New Roman"/>
          <w:szCs w:val="24"/>
        </w:rPr>
        <w:t>Spectator</w:t>
      </w:r>
      <w:r w:rsidR="00B9450E">
        <w:rPr>
          <w:rFonts w:ascii="Times New Roman" w:hAnsi="Times New Roman" w:cs="Times New Roman"/>
          <w:szCs w:val="24"/>
        </w:rPr>
        <w:t xml:space="preserve"> (S, 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character to focus on theme rather than</w:t>
      </w:r>
    </w:p>
    <w:p w14:paraId="4F85EDF7" w14:textId="77777777" w:rsidR="007F1343" w:rsidRPr="00933B4A" w:rsidRDefault="00933B4A" w:rsidP="002F26CA">
      <w:pPr>
        <w:ind w:right="-612"/>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B9450E" w:rsidRPr="00933B4A">
        <w:rPr>
          <w:rFonts w:ascii="Times New Roman" w:hAnsi="Times New Roman" w:cs="Times New Roman"/>
          <w:szCs w:val="24"/>
        </w:rPr>
        <w:t>P</w:t>
      </w:r>
      <w:r w:rsidRPr="00933B4A">
        <w:rPr>
          <w:rFonts w:ascii="Times New Roman" w:hAnsi="Times New Roman" w:cs="Times New Roman"/>
          <w:szCs w:val="24"/>
        </w:rPr>
        <w:t>ersonality</w:t>
      </w:r>
      <w:r w:rsidR="00B9450E">
        <w:rPr>
          <w:rFonts w:ascii="Times New Roman" w:hAnsi="Times New Roman" w:cs="Times New Roman"/>
          <w:szCs w:val="24"/>
        </w:rPr>
        <w:t xml:space="preserve"> (S, T)</w:t>
      </w:r>
    </w:p>
    <w:p w14:paraId="6006F6A5" w14:textId="77777777" w:rsidR="00B9450E" w:rsidRDefault="00B9450E" w:rsidP="002F26CA">
      <w:pPr>
        <w:ind w:right="-612"/>
        <w:rPr>
          <w:rFonts w:ascii="Times New Roman" w:hAnsi="Times New Roman" w:cs="Times New Roman"/>
          <w:b/>
          <w:szCs w:val="24"/>
        </w:rPr>
      </w:pPr>
    </w:p>
    <w:p w14:paraId="0630F096" w14:textId="77777777" w:rsidR="00B9450E" w:rsidRPr="00D96548" w:rsidRDefault="007F1343" w:rsidP="005F0DFD">
      <w:pPr>
        <w:ind w:right="-612"/>
        <w:jc w:val="center"/>
        <w:rPr>
          <w:rFonts w:ascii="Times New Roman" w:hAnsi="Times New Roman" w:cs="Times New Roman"/>
          <w:b/>
          <w:szCs w:val="24"/>
        </w:rPr>
      </w:pPr>
      <w:proofErr w:type="spellStart"/>
      <w:r w:rsidRPr="007F1343">
        <w:rPr>
          <w:rFonts w:ascii="Times New Roman" w:hAnsi="Times New Roman" w:cs="Times New Roman"/>
          <w:b/>
          <w:szCs w:val="24"/>
        </w:rPr>
        <w:t>Metatheatre</w:t>
      </w:r>
      <w:proofErr w:type="spellEnd"/>
    </w:p>
    <w:p w14:paraId="1E8A5966" w14:textId="77777777" w:rsidR="00B9450E" w:rsidRPr="00D96548" w:rsidRDefault="00482963" w:rsidP="00B9450E">
      <w:pPr>
        <w:ind w:right="-612"/>
        <w:rPr>
          <w:rFonts w:ascii="Times New Roman" w:hAnsi="Times New Roman" w:cs="Times New Roman"/>
          <w:szCs w:val="24"/>
        </w:rPr>
      </w:pPr>
      <w:r>
        <w:rPr>
          <w:rFonts w:ascii="Times New Roman" w:hAnsi="Times New Roman" w:cs="Times New Roman"/>
          <w:szCs w:val="24"/>
        </w:rPr>
        <w:t>R</w:t>
      </w:r>
      <w:r w:rsidR="007F1343" w:rsidRPr="007F1343">
        <w:rPr>
          <w:rFonts w:ascii="Times New Roman" w:hAnsi="Times New Roman" w:cs="Times New Roman"/>
          <w:szCs w:val="24"/>
        </w:rPr>
        <w:t xml:space="preserve">eference to split </w:t>
      </w:r>
      <w:r w:rsidR="00B9450E">
        <w:rPr>
          <w:rFonts w:ascii="Times New Roman" w:hAnsi="Times New Roman" w:cs="Times New Roman"/>
          <w:szCs w:val="24"/>
        </w:rPr>
        <w:t xml:space="preserve">reality </w:t>
      </w:r>
      <w:r w:rsidR="007F1343" w:rsidRPr="007F1343">
        <w:rPr>
          <w:rFonts w:ascii="Times New Roman" w:hAnsi="Times New Roman" w:cs="Times New Roman"/>
          <w:szCs w:val="24"/>
        </w:rPr>
        <w:t>by family</w:t>
      </w:r>
      <w:r w:rsidR="00B9450E">
        <w:rPr>
          <w:rFonts w:ascii="Times New Roman" w:hAnsi="Times New Roman" w:cs="Times New Roman"/>
          <w:szCs w:val="24"/>
        </w:rPr>
        <w:t xml:space="preserve"> (T)</w:t>
      </w:r>
      <w:r w:rsidR="00B9450E">
        <w:rPr>
          <w:rFonts w:ascii="Times New Roman" w:hAnsi="Times New Roman" w:cs="Times New Roman"/>
          <w:szCs w:val="24"/>
        </w:rPr>
        <w:tab/>
      </w:r>
      <w:r w:rsidR="00B9450E">
        <w:rPr>
          <w:rFonts w:ascii="Times New Roman" w:hAnsi="Times New Roman" w:cs="Times New Roman"/>
          <w:szCs w:val="24"/>
        </w:rPr>
        <w:tab/>
      </w:r>
      <w:r w:rsidR="00B9450E" w:rsidRPr="00D96548">
        <w:rPr>
          <w:rFonts w:ascii="Times New Roman" w:hAnsi="Times New Roman" w:cs="Times New Roman"/>
          <w:szCs w:val="24"/>
        </w:rPr>
        <w:t>Group speaks to audience in “rehearsal”</w:t>
      </w:r>
      <w:r w:rsidR="00B9450E">
        <w:rPr>
          <w:rFonts w:ascii="Times New Roman" w:hAnsi="Times New Roman" w:cs="Times New Roman"/>
          <w:szCs w:val="24"/>
        </w:rPr>
        <w:t xml:space="preserve"> (T)</w:t>
      </w:r>
    </w:p>
    <w:p w14:paraId="3C946CA8" w14:textId="77777777" w:rsidR="00B9450E" w:rsidRPr="00D96548" w:rsidRDefault="007F1343" w:rsidP="00B9450E">
      <w:pPr>
        <w:rPr>
          <w:rFonts w:ascii="Times New Roman" w:hAnsi="Times New Roman" w:cs="Times New Roman"/>
          <w:szCs w:val="24"/>
        </w:rPr>
      </w:pPr>
      <w:r w:rsidRPr="007F1343">
        <w:rPr>
          <w:rFonts w:ascii="Times New Roman" w:hAnsi="Times New Roman" w:cs="Times New Roman"/>
          <w:szCs w:val="24"/>
        </w:rPr>
        <w:t>Father paints himself green onstage</w:t>
      </w:r>
      <w:r w:rsidR="00B9450E">
        <w:rPr>
          <w:rFonts w:ascii="Times New Roman" w:hAnsi="Times New Roman" w:cs="Times New Roman"/>
          <w:szCs w:val="24"/>
        </w:rPr>
        <w:t xml:space="preserve"> (T)</w:t>
      </w:r>
      <w:r w:rsidR="00B9450E">
        <w:rPr>
          <w:rFonts w:ascii="Times New Roman" w:hAnsi="Times New Roman" w:cs="Times New Roman"/>
          <w:szCs w:val="24"/>
        </w:rPr>
        <w:tab/>
      </w:r>
      <w:r w:rsidR="00B9450E">
        <w:rPr>
          <w:rFonts w:ascii="Times New Roman" w:hAnsi="Times New Roman" w:cs="Times New Roman"/>
          <w:szCs w:val="24"/>
        </w:rPr>
        <w:tab/>
      </w:r>
      <w:proofErr w:type="spellStart"/>
      <w:r w:rsidR="00B9450E" w:rsidRPr="00D96548">
        <w:rPr>
          <w:rFonts w:ascii="Times New Roman" w:hAnsi="Times New Roman" w:cs="Times New Roman"/>
          <w:szCs w:val="24"/>
        </w:rPr>
        <w:t>Wazáán</w:t>
      </w:r>
      <w:proofErr w:type="spellEnd"/>
      <w:r w:rsidR="00B9450E" w:rsidRPr="00D96548">
        <w:rPr>
          <w:rFonts w:ascii="Times New Roman" w:hAnsi="Times New Roman" w:cs="Times New Roman"/>
          <w:szCs w:val="24"/>
        </w:rPr>
        <w:t xml:space="preserve"> calls Josephine “Antigone”</w:t>
      </w:r>
      <w:r w:rsidR="00B9450E">
        <w:rPr>
          <w:rFonts w:ascii="Times New Roman" w:hAnsi="Times New Roman" w:cs="Times New Roman"/>
          <w:szCs w:val="24"/>
        </w:rPr>
        <w:t xml:space="preserve"> (T)</w:t>
      </w:r>
    </w:p>
    <w:p w14:paraId="25193144" w14:textId="77777777" w:rsidR="007F1343" w:rsidRPr="007F1343" w:rsidRDefault="007F1343" w:rsidP="00B9450E">
      <w:pPr>
        <w:ind w:right="-612"/>
        <w:rPr>
          <w:rFonts w:ascii="Times New Roman" w:hAnsi="Times New Roman" w:cs="Times New Roman"/>
          <w:szCs w:val="24"/>
        </w:rPr>
      </w:pPr>
      <w:r w:rsidRPr="007F1343">
        <w:rPr>
          <w:rFonts w:ascii="Times New Roman" w:hAnsi="Times New Roman" w:cs="Times New Roman"/>
          <w:szCs w:val="24"/>
        </w:rPr>
        <w:t>W asks director to turn off the camera</w:t>
      </w:r>
      <w:r w:rsidR="00B9450E">
        <w:rPr>
          <w:rFonts w:ascii="Times New Roman" w:hAnsi="Times New Roman" w:cs="Times New Roman"/>
          <w:szCs w:val="24"/>
        </w:rPr>
        <w:t xml:space="preserve"> (T)</w:t>
      </w:r>
      <w:r w:rsidR="00B9450E">
        <w:rPr>
          <w:rFonts w:ascii="Times New Roman" w:hAnsi="Times New Roman" w:cs="Times New Roman"/>
          <w:szCs w:val="24"/>
        </w:rPr>
        <w:tab/>
      </w:r>
      <w:r w:rsidR="00B9450E">
        <w:rPr>
          <w:rFonts w:ascii="Times New Roman" w:hAnsi="Times New Roman" w:cs="Times New Roman"/>
          <w:szCs w:val="24"/>
        </w:rPr>
        <w:tab/>
      </w:r>
    </w:p>
    <w:p w14:paraId="5283B513" w14:textId="77777777" w:rsidR="007F1343" w:rsidRPr="007F1343" w:rsidRDefault="007F1343" w:rsidP="00B9450E">
      <w:pPr>
        <w:ind w:right="-612"/>
        <w:rPr>
          <w:rFonts w:ascii="Times New Roman" w:hAnsi="Times New Roman" w:cs="Times New Roman"/>
          <w:b/>
          <w:szCs w:val="24"/>
        </w:rPr>
      </w:pPr>
    </w:p>
    <w:p w14:paraId="21C67CA9" w14:textId="77777777" w:rsidR="0084067D" w:rsidRDefault="0084067D" w:rsidP="005F0DFD">
      <w:pPr>
        <w:ind w:right="-612"/>
        <w:jc w:val="center"/>
        <w:rPr>
          <w:rFonts w:ascii="Times New Roman" w:hAnsi="Times New Roman" w:cs="Times New Roman"/>
          <w:b/>
          <w:szCs w:val="24"/>
        </w:rPr>
      </w:pPr>
    </w:p>
    <w:p w14:paraId="56A9224E" w14:textId="77777777" w:rsidR="0084067D" w:rsidRDefault="0084067D" w:rsidP="005F0DFD">
      <w:pPr>
        <w:ind w:right="-612"/>
        <w:jc w:val="center"/>
        <w:rPr>
          <w:rFonts w:ascii="Times New Roman" w:hAnsi="Times New Roman" w:cs="Times New Roman"/>
          <w:b/>
          <w:szCs w:val="24"/>
        </w:rPr>
      </w:pPr>
    </w:p>
    <w:p w14:paraId="3195EC0B" w14:textId="77777777" w:rsidR="0084067D" w:rsidRDefault="0084067D" w:rsidP="005F0DFD">
      <w:pPr>
        <w:ind w:right="-612"/>
        <w:jc w:val="center"/>
        <w:rPr>
          <w:rFonts w:ascii="Times New Roman" w:hAnsi="Times New Roman" w:cs="Times New Roman"/>
          <w:b/>
          <w:szCs w:val="24"/>
        </w:rPr>
      </w:pPr>
    </w:p>
    <w:p w14:paraId="5F8D3670" w14:textId="77777777" w:rsidR="0084067D" w:rsidRDefault="0084067D" w:rsidP="005F0DFD">
      <w:pPr>
        <w:ind w:right="-612"/>
        <w:jc w:val="center"/>
        <w:rPr>
          <w:rFonts w:ascii="Times New Roman" w:hAnsi="Times New Roman" w:cs="Times New Roman"/>
          <w:b/>
          <w:szCs w:val="24"/>
        </w:rPr>
      </w:pPr>
    </w:p>
    <w:p w14:paraId="476E5BBA" w14:textId="77777777" w:rsidR="0084067D" w:rsidRDefault="0084067D" w:rsidP="005F0DFD">
      <w:pPr>
        <w:ind w:right="-612"/>
        <w:jc w:val="center"/>
        <w:rPr>
          <w:rFonts w:ascii="Times New Roman" w:hAnsi="Times New Roman" w:cs="Times New Roman"/>
          <w:b/>
          <w:szCs w:val="24"/>
        </w:rPr>
      </w:pPr>
    </w:p>
    <w:p w14:paraId="6FC1BDC4" w14:textId="77777777" w:rsidR="00B9450E" w:rsidRPr="007F1343" w:rsidRDefault="00B9450E" w:rsidP="005F0DFD">
      <w:pPr>
        <w:ind w:right="-612"/>
        <w:jc w:val="center"/>
        <w:rPr>
          <w:rFonts w:ascii="Times New Roman" w:hAnsi="Times New Roman" w:cs="Times New Roman"/>
          <w:szCs w:val="24"/>
        </w:rPr>
      </w:pPr>
      <w:r>
        <w:rPr>
          <w:rFonts w:ascii="Times New Roman" w:hAnsi="Times New Roman" w:cs="Times New Roman"/>
          <w:b/>
          <w:szCs w:val="24"/>
        </w:rPr>
        <w:lastRenderedPageBreak/>
        <w:t>Temporal Fluidity</w:t>
      </w:r>
    </w:p>
    <w:p w14:paraId="769A082D" w14:textId="77777777" w:rsidR="00482963" w:rsidRDefault="00482963" w:rsidP="00482963">
      <w:pPr>
        <w:jc w:val="center"/>
        <w:rPr>
          <w:rFonts w:ascii="Times New Roman" w:hAnsi="Times New Roman" w:cs="Times New Roman"/>
          <w:szCs w:val="24"/>
        </w:rPr>
      </w:pPr>
      <w:r w:rsidRPr="00D96548">
        <w:rPr>
          <w:rFonts w:ascii="Times New Roman" w:hAnsi="Times New Roman" w:cs="Times New Roman"/>
          <w:szCs w:val="24"/>
        </w:rPr>
        <w:t>Presence of dead Father</w:t>
      </w:r>
      <w:r>
        <w:rPr>
          <w:rFonts w:ascii="Times New Roman" w:hAnsi="Times New Roman" w:cs="Times New Roman"/>
          <w:szCs w:val="24"/>
        </w:rPr>
        <w:t xml:space="preserve"> (T)</w:t>
      </w:r>
    </w:p>
    <w:p w14:paraId="0E38AFD8" w14:textId="77777777" w:rsidR="00B9450E" w:rsidRPr="00D96548" w:rsidRDefault="007F1343" w:rsidP="00B9450E">
      <w:pPr>
        <w:rPr>
          <w:rFonts w:ascii="Times New Roman" w:hAnsi="Times New Roman" w:cs="Times New Roman"/>
          <w:szCs w:val="24"/>
        </w:rPr>
      </w:pPr>
      <w:r w:rsidRPr="007F1343">
        <w:rPr>
          <w:rFonts w:ascii="Times New Roman" w:hAnsi="Times New Roman" w:cs="Times New Roman"/>
          <w:szCs w:val="24"/>
        </w:rPr>
        <w:t xml:space="preserve">W/Father watch scenes from Father’s past </w:t>
      </w:r>
      <w:r w:rsidR="00B9450E">
        <w:rPr>
          <w:rFonts w:ascii="Times New Roman" w:hAnsi="Times New Roman" w:cs="Times New Roman"/>
          <w:szCs w:val="24"/>
        </w:rPr>
        <w:t>(T)</w:t>
      </w:r>
      <w:r w:rsidR="00B9450E">
        <w:rPr>
          <w:rFonts w:ascii="Times New Roman" w:hAnsi="Times New Roman" w:cs="Times New Roman"/>
          <w:szCs w:val="24"/>
        </w:rPr>
        <w:tab/>
      </w:r>
      <w:r w:rsidR="00482963" w:rsidRPr="00D96548">
        <w:rPr>
          <w:rFonts w:ascii="Times New Roman" w:hAnsi="Times New Roman" w:cs="Times New Roman"/>
          <w:szCs w:val="24"/>
        </w:rPr>
        <w:t xml:space="preserve">Scenes from Father’s past </w:t>
      </w:r>
      <w:r w:rsidR="00482963">
        <w:rPr>
          <w:rFonts w:ascii="Times New Roman" w:hAnsi="Times New Roman" w:cs="Times New Roman"/>
          <w:szCs w:val="24"/>
        </w:rPr>
        <w:t>(T)</w:t>
      </w:r>
    </w:p>
    <w:p w14:paraId="2FBEB0EF" w14:textId="77777777" w:rsidR="00B9450E" w:rsidRDefault="007F1343" w:rsidP="00B9450E">
      <w:pPr>
        <w:rPr>
          <w:rFonts w:ascii="Times New Roman" w:hAnsi="Times New Roman" w:cs="Times New Roman"/>
          <w:szCs w:val="24"/>
        </w:rPr>
      </w:pPr>
      <w:r w:rsidRPr="007F1343">
        <w:rPr>
          <w:rFonts w:ascii="Times New Roman" w:hAnsi="Times New Roman" w:cs="Times New Roman"/>
          <w:szCs w:val="24"/>
        </w:rPr>
        <w:t>Presence of Father on stage in 2-3 ages</w:t>
      </w:r>
      <w:r w:rsidR="00B9450E">
        <w:rPr>
          <w:rFonts w:ascii="Times New Roman" w:hAnsi="Times New Roman" w:cs="Times New Roman"/>
          <w:szCs w:val="24"/>
        </w:rPr>
        <w:t xml:space="preserve"> (T)</w:t>
      </w:r>
      <w:r w:rsidR="00B9450E">
        <w:rPr>
          <w:rFonts w:ascii="Times New Roman" w:hAnsi="Times New Roman" w:cs="Times New Roman"/>
          <w:szCs w:val="24"/>
        </w:rPr>
        <w:tab/>
      </w:r>
      <w:r w:rsidR="00B9450E">
        <w:rPr>
          <w:rFonts w:ascii="Times New Roman" w:hAnsi="Times New Roman" w:cs="Times New Roman"/>
          <w:szCs w:val="24"/>
        </w:rPr>
        <w:tab/>
      </w:r>
    </w:p>
    <w:p w14:paraId="419694E5" w14:textId="77777777" w:rsidR="00B9450E" w:rsidRDefault="00B9450E" w:rsidP="00482963">
      <w:pPr>
        <w:jc w:val="center"/>
        <w:rPr>
          <w:rFonts w:ascii="Times New Roman" w:hAnsi="Times New Roman" w:cs="Times New Roman"/>
          <w:szCs w:val="24"/>
        </w:rPr>
      </w:pPr>
      <w:r>
        <w:rPr>
          <w:rFonts w:ascii="Times New Roman" w:hAnsi="Times New Roman" w:cs="Times New Roman"/>
          <w:szCs w:val="24"/>
        </w:rPr>
        <w:t xml:space="preserve">Three </w:t>
      </w:r>
      <w:proofErr w:type="spellStart"/>
      <w:r>
        <w:rPr>
          <w:rFonts w:ascii="Times New Roman" w:hAnsi="Times New Roman" w:cs="Times New Roman"/>
          <w:szCs w:val="24"/>
        </w:rPr>
        <w:t>Nawals</w:t>
      </w:r>
      <w:proofErr w:type="spellEnd"/>
      <w:r>
        <w:rPr>
          <w:rFonts w:ascii="Times New Roman" w:hAnsi="Times New Roman" w:cs="Times New Roman"/>
          <w:szCs w:val="24"/>
        </w:rPr>
        <w:t xml:space="preserve"> onstage (S)</w:t>
      </w:r>
    </w:p>
    <w:p w14:paraId="48DAE763" w14:textId="77777777" w:rsidR="00B9450E" w:rsidRDefault="00B9450E" w:rsidP="00B9450E">
      <w:pPr>
        <w:rPr>
          <w:rFonts w:ascii="Times New Roman" w:hAnsi="Times New Roman" w:cs="Times New Roman"/>
          <w:szCs w:val="24"/>
        </w:rPr>
      </w:pPr>
      <w:r>
        <w:rPr>
          <w:rFonts w:ascii="Times New Roman" w:hAnsi="Times New Roman" w:cs="Times New Roman"/>
          <w:szCs w:val="24"/>
        </w:rPr>
        <w:t>Characters from other times and places</w:t>
      </w:r>
      <w:r>
        <w:rPr>
          <w:rFonts w:ascii="Times New Roman" w:hAnsi="Times New Roman" w:cs="Times New Roman"/>
          <w:szCs w:val="24"/>
        </w:rPr>
        <w:tab/>
      </w:r>
      <w:r>
        <w:rPr>
          <w:rFonts w:ascii="Times New Roman" w:hAnsi="Times New Roman" w:cs="Times New Roman"/>
          <w:szCs w:val="24"/>
        </w:rPr>
        <w:tab/>
        <w:t>Stage directions indicate inter-mixing</w:t>
      </w:r>
    </w:p>
    <w:p w14:paraId="10EBA4C6" w14:textId="77777777" w:rsidR="00B9450E" w:rsidRDefault="00B9450E" w:rsidP="00B9450E">
      <w:pPr>
        <w:rPr>
          <w:rFonts w:ascii="Times New Roman" w:hAnsi="Times New Roman" w:cs="Times New Roman"/>
          <w:szCs w:val="24"/>
        </w:rPr>
      </w:pPr>
      <w:r>
        <w:rPr>
          <w:rFonts w:ascii="Times New Roman" w:hAnsi="Times New Roman" w:cs="Times New Roman"/>
          <w:szCs w:val="24"/>
        </w:rPr>
        <w:t>walk through scenes and interact with</w:t>
      </w:r>
      <w:r>
        <w:rPr>
          <w:rFonts w:ascii="Times New Roman" w:hAnsi="Times New Roman" w:cs="Times New Roman"/>
          <w:szCs w:val="24"/>
        </w:rPr>
        <w:tab/>
      </w:r>
      <w:r>
        <w:rPr>
          <w:rFonts w:ascii="Times New Roman" w:hAnsi="Times New Roman" w:cs="Times New Roman"/>
          <w:szCs w:val="24"/>
        </w:rPr>
        <w:tab/>
        <w:t xml:space="preserve">of characters from different times and </w:t>
      </w:r>
    </w:p>
    <w:p w14:paraId="3B1CF14F" w14:textId="77777777" w:rsidR="00B9450E" w:rsidRPr="00D96548" w:rsidRDefault="00B9450E" w:rsidP="00B9450E">
      <w:pPr>
        <w:rPr>
          <w:rFonts w:ascii="Times New Roman" w:hAnsi="Times New Roman" w:cs="Times New Roman"/>
          <w:szCs w:val="24"/>
        </w:rPr>
      </w:pPr>
      <w:r>
        <w:rPr>
          <w:rFonts w:ascii="Times New Roman" w:hAnsi="Times New Roman" w:cs="Times New Roman"/>
          <w:szCs w:val="24"/>
        </w:rPr>
        <w:t>characters onstage (S)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places to indicate scenic transitions (S)</w:t>
      </w:r>
    </w:p>
    <w:p w14:paraId="60623213" w14:textId="77777777" w:rsidR="007F1343" w:rsidRPr="007F1343" w:rsidRDefault="007F1343" w:rsidP="00B9450E">
      <w:pPr>
        <w:ind w:right="-612"/>
        <w:rPr>
          <w:rFonts w:ascii="Times New Roman" w:hAnsi="Times New Roman" w:cs="Times New Roman"/>
          <w:b/>
          <w:szCs w:val="24"/>
        </w:rPr>
      </w:pPr>
    </w:p>
    <w:p w14:paraId="3227DC98" w14:textId="77777777" w:rsidR="00B9450E" w:rsidRPr="00D96548" w:rsidRDefault="007F1343" w:rsidP="005F0DFD">
      <w:pPr>
        <w:jc w:val="center"/>
        <w:rPr>
          <w:rFonts w:ascii="Times New Roman" w:hAnsi="Times New Roman" w:cs="Times New Roman"/>
          <w:b/>
          <w:szCs w:val="24"/>
        </w:rPr>
      </w:pPr>
      <w:r w:rsidRPr="007F1343">
        <w:rPr>
          <w:rFonts w:ascii="Times New Roman" w:hAnsi="Times New Roman" w:cs="Times New Roman"/>
          <w:b/>
          <w:szCs w:val="24"/>
        </w:rPr>
        <w:t>Dialogic</w:t>
      </w:r>
      <w:r w:rsidR="000A1747">
        <w:rPr>
          <w:rFonts w:ascii="Times New Roman" w:hAnsi="Times New Roman" w:cs="Times New Roman"/>
          <w:b/>
          <w:szCs w:val="24"/>
        </w:rPr>
        <w:t xml:space="preserve"> </w:t>
      </w:r>
      <w:proofErr w:type="spellStart"/>
      <w:r w:rsidR="000A1747">
        <w:rPr>
          <w:rFonts w:ascii="Times New Roman" w:hAnsi="Times New Roman" w:cs="Times New Roman"/>
          <w:b/>
          <w:szCs w:val="24"/>
        </w:rPr>
        <w:t>Distanciation</w:t>
      </w:r>
      <w:proofErr w:type="spellEnd"/>
    </w:p>
    <w:p w14:paraId="3E4676F4" w14:textId="77777777" w:rsidR="007F1343" w:rsidRPr="007F1343" w:rsidRDefault="007F1343" w:rsidP="00B9450E">
      <w:pPr>
        <w:ind w:right="-612"/>
        <w:rPr>
          <w:rFonts w:ascii="Times New Roman" w:hAnsi="Times New Roman" w:cs="Times New Roman"/>
          <w:szCs w:val="24"/>
        </w:rPr>
      </w:pPr>
      <w:r w:rsidRPr="007F1343">
        <w:rPr>
          <w:rFonts w:ascii="Times New Roman" w:hAnsi="Times New Roman" w:cs="Times New Roman"/>
          <w:szCs w:val="24"/>
        </w:rPr>
        <w:t>Father’s soliloquys (physical effect)</w:t>
      </w:r>
      <w:r w:rsidR="00B9450E">
        <w:rPr>
          <w:rFonts w:ascii="Times New Roman" w:hAnsi="Times New Roman" w:cs="Times New Roman"/>
          <w:szCs w:val="24"/>
        </w:rPr>
        <w:t xml:space="preserve"> (T)</w:t>
      </w:r>
      <w:r w:rsidR="000A1747">
        <w:rPr>
          <w:rFonts w:ascii="Times New Roman" w:hAnsi="Times New Roman" w:cs="Times New Roman"/>
          <w:szCs w:val="24"/>
        </w:rPr>
        <w:tab/>
      </w:r>
      <w:r w:rsidR="000A1747">
        <w:rPr>
          <w:rFonts w:ascii="Times New Roman" w:hAnsi="Times New Roman" w:cs="Times New Roman"/>
          <w:szCs w:val="24"/>
        </w:rPr>
        <w:tab/>
      </w:r>
      <w:r w:rsidR="000A1747" w:rsidRPr="00D96548">
        <w:rPr>
          <w:rFonts w:ascii="Times New Roman" w:hAnsi="Times New Roman" w:cs="Times New Roman"/>
          <w:szCs w:val="24"/>
        </w:rPr>
        <w:t>Father’s soliloquys on dying (page form)</w:t>
      </w:r>
      <w:r w:rsidR="000A1747">
        <w:rPr>
          <w:rFonts w:ascii="Times New Roman" w:hAnsi="Times New Roman" w:cs="Times New Roman"/>
          <w:szCs w:val="24"/>
        </w:rPr>
        <w:t xml:space="preserve"> (T)</w:t>
      </w:r>
    </w:p>
    <w:p w14:paraId="304E5046" w14:textId="77777777" w:rsidR="000A1747" w:rsidRDefault="000A1747" w:rsidP="00B9450E">
      <w:pPr>
        <w:ind w:right="-612"/>
        <w:rPr>
          <w:rFonts w:ascii="Times New Roman" w:hAnsi="Times New Roman" w:cs="Times New Roman"/>
          <w:szCs w:val="24"/>
        </w:rPr>
      </w:pPr>
      <w:proofErr w:type="spellStart"/>
      <w:r w:rsidRPr="000A1747">
        <w:rPr>
          <w:rFonts w:ascii="Times New Roman" w:hAnsi="Times New Roman" w:cs="Times New Roman"/>
          <w:szCs w:val="24"/>
        </w:rPr>
        <w:t>Nawal’s</w:t>
      </w:r>
      <w:proofErr w:type="spellEnd"/>
      <w:r>
        <w:rPr>
          <w:rFonts w:ascii="Times New Roman" w:hAnsi="Times New Roman" w:cs="Times New Roman"/>
          <w:szCs w:val="24"/>
        </w:rPr>
        <w:t xml:space="preserve"> courtroom address to the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96548">
        <w:rPr>
          <w:rFonts w:ascii="Times New Roman" w:hAnsi="Times New Roman" w:cs="Times New Roman"/>
          <w:szCs w:val="24"/>
        </w:rPr>
        <w:t>W refers to himself as another person</w:t>
      </w:r>
      <w:r>
        <w:rPr>
          <w:rFonts w:ascii="Times New Roman" w:hAnsi="Times New Roman" w:cs="Times New Roman"/>
          <w:szCs w:val="24"/>
        </w:rPr>
        <w:t xml:space="preserve"> (T)</w:t>
      </w:r>
    </w:p>
    <w:p w14:paraId="476A5AE8" w14:textId="77777777" w:rsidR="007F1343" w:rsidRPr="007F1343" w:rsidRDefault="000A1747" w:rsidP="00B9450E">
      <w:pPr>
        <w:ind w:right="-612"/>
        <w:rPr>
          <w:rFonts w:ascii="Times New Roman" w:hAnsi="Times New Roman" w:cs="Times New Roman"/>
          <w:b/>
          <w:szCs w:val="24"/>
        </w:rPr>
      </w:pPr>
      <w:r>
        <w:rPr>
          <w:rFonts w:ascii="Times New Roman" w:hAnsi="Times New Roman" w:cs="Times New Roman"/>
          <w:szCs w:val="24"/>
        </w:rPr>
        <w:t>Brother/Father of the twins (S)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96548">
        <w:rPr>
          <w:rFonts w:ascii="Times New Roman" w:hAnsi="Times New Roman" w:cs="Times New Roman"/>
          <w:szCs w:val="24"/>
        </w:rPr>
        <w:t>W refers to his role-playing inadequacy</w:t>
      </w:r>
      <w:r>
        <w:rPr>
          <w:rFonts w:ascii="Times New Roman" w:hAnsi="Times New Roman" w:cs="Times New Roman"/>
          <w:szCs w:val="24"/>
        </w:rPr>
        <w:t xml:space="preserve"> (T)</w:t>
      </w:r>
    </w:p>
    <w:p w14:paraId="562E4913" w14:textId="77777777" w:rsidR="000A1747" w:rsidRDefault="000A1747" w:rsidP="00B9450E">
      <w:pPr>
        <w:ind w:right="-612"/>
        <w:rPr>
          <w:rFonts w:ascii="Times New Roman" w:hAnsi="Times New Roman" w:cs="Times New Roman"/>
          <w:b/>
          <w:szCs w:val="24"/>
        </w:rPr>
      </w:pPr>
      <w:proofErr w:type="spellStart"/>
      <w:r w:rsidRPr="000A1747">
        <w:rPr>
          <w:rFonts w:ascii="Times New Roman" w:hAnsi="Times New Roman" w:cs="Times New Roman"/>
          <w:szCs w:val="24"/>
        </w:rPr>
        <w:t>Nihad’s</w:t>
      </w:r>
      <w:proofErr w:type="spellEnd"/>
      <w:r>
        <w:rPr>
          <w:rFonts w:ascii="Times New Roman" w:hAnsi="Times New Roman" w:cs="Times New Roman"/>
          <w:szCs w:val="24"/>
        </w:rPr>
        <w:t xml:space="preserve"> interview fantasies (S)</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D96548">
        <w:rPr>
          <w:rFonts w:ascii="Times New Roman" w:hAnsi="Times New Roman" w:cs="Times New Roman"/>
          <w:szCs w:val="24"/>
        </w:rPr>
        <w:t xml:space="preserve">Stories of Simone, </w:t>
      </w:r>
      <w:proofErr w:type="spellStart"/>
      <w:r w:rsidRPr="00D96548">
        <w:rPr>
          <w:rFonts w:ascii="Times New Roman" w:hAnsi="Times New Roman" w:cs="Times New Roman"/>
          <w:szCs w:val="24"/>
        </w:rPr>
        <w:t>Sabbé</w:t>
      </w:r>
      <w:proofErr w:type="spellEnd"/>
      <w:r w:rsidRPr="00D96548">
        <w:rPr>
          <w:rFonts w:ascii="Times New Roman" w:hAnsi="Times New Roman" w:cs="Times New Roman"/>
          <w:szCs w:val="24"/>
        </w:rPr>
        <w:t xml:space="preserve">, </w:t>
      </w:r>
      <w:proofErr w:type="spellStart"/>
      <w:r w:rsidRPr="00D96548">
        <w:rPr>
          <w:rFonts w:ascii="Times New Roman" w:hAnsi="Times New Roman" w:cs="Times New Roman"/>
          <w:szCs w:val="24"/>
        </w:rPr>
        <w:t>Amé</w:t>
      </w:r>
      <w:proofErr w:type="spellEnd"/>
      <w:r w:rsidRPr="00D96548">
        <w:rPr>
          <w:rFonts w:ascii="Times New Roman" w:hAnsi="Times New Roman" w:cs="Times New Roman"/>
          <w:szCs w:val="24"/>
        </w:rPr>
        <w:t xml:space="preserve">, </w:t>
      </w:r>
      <w:proofErr w:type="spellStart"/>
      <w:r w:rsidRPr="00D96548">
        <w:rPr>
          <w:rFonts w:ascii="Times New Roman" w:hAnsi="Times New Roman" w:cs="Times New Roman"/>
          <w:szCs w:val="24"/>
        </w:rPr>
        <w:t>Massi</w:t>
      </w:r>
      <w:proofErr w:type="spellEnd"/>
      <w:r>
        <w:rPr>
          <w:rFonts w:ascii="Times New Roman" w:hAnsi="Times New Roman" w:cs="Times New Roman"/>
          <w:szCs w:val="24"/>
        </w:rPr>
        <w:t xml:space="preserve"> (T)</w:t>
      </w:r>
    </w:p>
    <w:p w14:paraId="48B65317" w14:textId="77777777" w:rsidR="007F1343" w:rsidRPr="007F1343" w:rsidRDefault="000A1747" w:rsidP="00B9450E">
      <w:pPr>
        <w:ind w:right="-612"/>
        <w:rPr>
          <w:rFonts w:ascii="Times New Roman" w:hAnsi="Times New Roman" w:cs="Times New Roman"/>
          <w:szCs w:val="24"/>
        </w:rPr>
      </w:pPr>
      <w:r>
        <w:rPr>
          <w:rFonts w:ascii="Times New Roman" w:hAnsi="Times New Roman" w:cs="Times New Roman"/>
          <w:szCs w:val="24"/>
        </w:rPr>
        <w:t>W</w:t>
      </w:r>
      <w:r w:rsidR="007F1343" w:rsidRPr="007F1343">
        <w:rPr>
          <w:rFonts w:ascii="Times New Roman" w:hAnsi="Times New Roman" w:cs="Times New Roman"/>
          <w:szCs w:val="24"/>
        </w:rPr>
        <w:t xml:space="preserve"> speaks to audience</w:t>
      </w:r>
      <w:r w:rsidR="00B9450E">
        <w:rPr>
          <w:rFonts w:ascii="Times New Roman" w:hAnsi="Times New Roman" w:cs="Times New Roman"/>
          <w:szCs w:val="24"/>
        </w:rPr>
        <w:t xml:space="preserve"> (T)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Stage direction of W address to audience (T)</w:t>
      </w:r>
    </w:p>
    <w:p w14:paraId="159E767F" w14:textId="77777777" w:rsidR="007F1343" w:rsidRPr="007F1343" w:rsidRDefault="007F1343" w:rsidP="00B9450E">
      <w:pPr>
        <w:ind w:right="-612"/>
        <w:rPr>
          <w:rFonts w:ascii="Times New Roman" w:hAnsi="Times New Roman" w:cs="Times New Roman"/>
          <w:szCs w:val="24"/>
        </w:rPr>
      </w:pPr>
    </w:p>
    <w:p w14:paraId="7B349124" w14:textId="77777777" w:rsidR="007F1343" w:rsidRPr="007F1343" w:rsidRDefault="007F1343" w:rsidP="005F0DFD">
      <w:pPr>
        <w:ind w:right="-612"/>
        <w:jc w:val="center"/>
        <w:rPr>
          <w:rFonts w:ascii="Times New Roman" w:hAnsi="Times New Roman" w:cs="Times New Roman"/>
          <w:b/>
          <w:szCs w:val="24"/>
        </w:rPr>
      </w:pPr>
      <w:r w:rsidRPr="007F1343">
        <w:rPr>
          <w:rFonts w:ascii="Times New Roman" w:hAnsi="Times New Roman" w:cs="Times New Roman"/>
          <w:b/>
          <w:szCs w:val="24"/>
        </w:rPr>
        <w:t>Anachronism</w:t>
      </w:r>
    </w:p>
    <w:p w14:paraId="2AB11C53" w14:textId="77777777" w:rsidR="007F1343" w:rsidRPr="007F1343" w:rsidRDefault="007F1343" w:rsidP="005F0DFD">
      <w:pPr>
        <w:ind w:left="5040" w:right="-612"/>
        <w:rPr>
          <w:rFonts w:ascii="Times New Roman" w:hAnsi="Times New Roman" w:cs="Times New Roman"/>
          <w:szCs w:val="24"/>
        </w:rPr>
      </w:pPr>
      <w:r w:rsidRPr="007F1343">
        <w:rPr>
          <w:rFonts w:ascii="Times New Roman" w:hAnsi="Times New Roman" w:cs="Times New Roman"/>
          <w:szCs w:val="24"/>
        </w:rPr>
        <w:t>Dead mother upbraids Father about</w:t>
      </w:r>
      <w:r w:rsidR="000A1747">
        <w:rPr>
          <w:rFonts w:ascii="Times New Roman" w:hAnsi="Times New Roman" w:cs="Times New Roman"/>
          <w:szCs w:val="24"/>
        </w:rPr>
        <w:tab/>
      </w:r>
    </w:p>
    <w:p w14:paraId="67985492" w14:textId="77777777" w:rsidR="007F1343" w:rsidRPr="007F1343" w:rsidRDefault="007F1343" w:rsidP="005F0DFD">
      <w:pPr>
        <w:ind w:left="4320" w:right="-612" w:firstLine="720"/>
        <w:rPr>
          <w:rFonts w:ascii="Times New Roman" w:hAnsi="Times New Roman" w:cs="Times New Roman"/>
          <w:szCs w:val="24"/>
        </w:rPr>
      </w:pPr>
      <w:r w:rsidRPr="007F1343">
        <w:rPr>
          <w:rFonts w:ascii="Times New Roman" w:hAnsi="Times New Roman" w:cs="Times New Roman"/>
          <w:szCs w:val="24"/>
        </w:rPr>
        <w:t>event that has not occurred in her life</w:t>
      </w:r>
      <w:r w:rsidR="000A1747">
        <w:rPr>
          <w:rFonts w:ascii="Times New Roman" w:hAnsi="Times New Roman" w:cs="Times New Roman"/>
          <w:szCs w:val="24"/>
        </w:rPr>
        <w:t xml:space="preserve"> (T)</w:t>
      </w:r>
    </w:p>
    <w:p w14:paraId="59F15CA0" w14:textId="77777777" w:rsidR="007F1343" w:rsidRPr="007F1343" w:rsidRDefault="007F1343" w:rsidP="002F26CA">
      <w:pPr>
        <w:ind w:right="-612"/>
        <w:rPr>
          <w:rFonts w:ascii="Times New Roman" w:hAnsi="Times New Roman" w:cs="Times New Roman"/>
          <w:szCs w:val="24"/>
        </w:rPr>
      </w:pPr>
    </w:p>
    <w:p w14:paraId="1B7B3C12" w14:textId="77777777" w:rsidR="007F1343" w:rsidRPr="007F1343" w:rsidRDefault="007F1343" w:rsidP="005F0DFD">
      <w:pPr>
        <w:ind w:right="-612"/>
        <w:jc w:val="center"/>
        <w:rPr>
          <w:rFonts w:ascii="Times New Roman" w:hAnsi="Times New Roman" w:cs="Times New Roman"/>
          <w:b/>
          <w:szCs w:val="24"/>
        </w:rPr>
      </w:pPr>
      <w:proofErr w:type="spellStart"/>
      <w:r w:rsidRPr="007F1343">
        <w:rPr>
          <w:rFonts w:ascii="Times New Roman" w:hAnsi="Times New Roman" w:cs="Times New Roman"/>
          <w:b/>
          <w:szCs w:val="24"/>
        </w:rPr>
        <w:t>Aurality</w:t>
      </w:r>
      <w:proofErr w:type="spellEnd"/>
    </w:p>
    <w:p w14:paraId="61BC3F20" w14:textId="77777777" w:rsidR="000A1747" w:rsidRDefault="000A1747" w:rsidP="00482963">
      <w:pPr>
        <w:ind w:right="-612"/>
        <w:jc w:val="center"/>
        <w:rPr>
          <w:rFonts w:ascii="Times New Roman" w:hAnsi="Times New Roman" w:cs="Times New Roman"/>
          <w:szCs w:val="24"/>
        </w:rPr>
      </w:pPr>
      <w:r>
        <w:rPr>
          <w:rFonts w:ascii="Times New Roman" w:hAnsi="Times New Roman" w:cs="Times New Roman"/>
          <w:szCs w:val="24"/>
        </w:rPr>
        <w:t>Stage directions indicating singing (S. T)</w:t>
      </w:r>
    </w:p>
    <w:p w14:paraId="0DCE9E7F" w14:textId="77777777" w:rsidR="007F1343" w:rsidRP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laughter (</w:t>
      </w:r>
      <w:proofErr w:type="spellStart"/>
      <w:r w:rsidRPr="007F1343">
        <w:rPr>
          <w:rFonts w:ascii="Times New Roman" w:hAnsi="Times New Roman" w:cs="Times New Roman"/>
          <w:szCs w:val="24"/>
        </w:rPr>
        <w:t>Sabbé</w:t>
      </w:r>
      <w:proofErr w:type="spellEnd"/>
      <w:r w:rsidRPr="007F1343">
        <w:rPr>
          <w:rFonts w:ascii="Times New Roman" w:hAnsi="Times New Roman" w:cs="Times New Roman"/>
          <w:szCs w:val="24"/>
        </w:rPr>
        <w:t>)</w:t>
      </w:r>
      <w:r w:rsidR="000A1747">
        <w:rPr>
          <w:rFonts w:ascii="Times New Roman" w:hAnsi="Times New Roman" w:cs="Times New Roman"/>
          <w:szCs w:val="24"/>
        </w:rPr>
        <w:t xml:space="preserve"> (T)</w:t>
      </w:r>
      <w:r w:rsidR="000A1747">
        <w:rPr>
          <w:rFonts w:ascii="Times New Roman" w:hAnsi="Times New Roman" w:cs="Times New Roman"/>
          <w:szCs w:val="24"/>
        </w:rPr>
        <w:tab/>
      </w:r>
      <w:r w:rsidR="000A1747">
        <w:rPr>
          <w:rFonts w:ascii="Times New Roman" w:hAnsi="Times New Roman" w:cs="Times New Roman"/>
          <w:szCs w:val="24"/>
        </w:rPr>
        <w:tab/>
      </w:r>
      <w:r w:rsidR="000A1747">
        <w:rPr>
          <w:rFonts w:ascii="Times New Roman" w:hAnsi="Times New Roman" w:cs="Times New Roman"/>
          <w:szCs w:val="24"/>
        </w:rPr>
        <w:tab/>
      </w:r>
      <w:r w:rsidR="000A1747">
        <w:rPr>
          <w:rFonts w:ascii="Times New Roman" w:hAnsi="Times New Roman" w:cs="Times New Roman"/>
          <w:szCs w:val="24"/>
        </w:rPr>
        <w:tab/>
      </w:r>
      <w:r w:rsidR="000A1747">
        <w:rPr>
          <w:rFonts w:ascii="Times New Roman" w:hAnsi="Times New Roman" w:cs="Times New Roman"/>
          <w:szCs w:val="24"/>
        </w:rPr>
        <w:tab/>
        <w:t>Description of war sounds (S)</w:t>
      </w:r>
      <w:r w:rsidR="000A1747">
        <w:rPr>
          <w:rFonts w:ascii="Times New Roman" w:hAnsi="Times New Roman" w:cs="Times New Roman"/>
          <w:szCs w:val="24"/>
        </w:rPr>
        <w:tab/>
      </w:r>
      <w:r w:rsidR="000A1747">
        <w:rPr>
          <w:rFonts w:ascii="Times New Roman" w:hAnsi="Times New Roman" w:cs="Times New Roman"/>
          <w:szCs w:val="24"/>
        </w:rPr>
        <w:tab/>
      </w:r>
    </w:p>
    <w:p w14:paraId="4AA328E1" w14:textId="77777777" w:rsidR="007F1343" w:rsidRP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Simone slapped by villager after singing</w:t>
      </w:r>
      <w:r w:rsidR="000A1747">
        <w:rPr>
          <w:rFonts w:ascii="Times New Roman" w:hAnsi="Times New Roman" w:cs="Times New Roman"/>
          <w:szCs w:val="24"/>
        </w:rPr>
        <w:t xml:space="preserve"> (T)</w:t>
      </w:r>
      <w:r w:rsidR="000A1747">
        <w:rPr>
          <w:rFonts w:ascii="Times New Roman" w:hAnsi="Times New Roman" w:cs="Times New Roman"/>
          <w:szCs w:val="24"/>
        </w:rPr>
        <w:tab/>
      </w:r>
      <w:r w:rsidR="000A1747">
        <w:rPr>
          <w:rFonts w:ascii="Times New Roman" w:hAnsi="Times New Roman" w:cs="Times New Roman"/>
          <w:szCs w:val="24"/>
        </w:rPr>
        <w:tab/>
      </w:r>
      <w:r w:rsidR="0067718C">
        <w:rPr>
          <w:rFonts w:ascii="Times New Roman" w:hAnsi="Times New Roman" w:cs="Times New Roman"/>
          <w:szCs w:val="24"/>
        </w:rPr>
        <w:t xml:space="preserve">Description of </w:t>
      </w:r>
      <w:proofErr w:type="spellStart"/>
      <w:r w:rsidR="0067718C">
        <w:rPr>
          <w:rFonts w:ascii="Times New Roman" w:hAnsi="Times New Roman" w:cs="Times New Roman"/>
          <w:szCs w:val="24"/>
        </w:rPr>
        <w:t>Supertramp</w:t>
      </w:r>
      <w:proofErr w:type="spellEnd"/>
      <w:r w:rsidR="0067718C">
        <w:rPr>
          <w:rFonts w:ascii="Times New Roman" w:hAnsi="Times New Roman" w:cs="Times New Roman"/>
          <w:szCs w:val="24"/>
        </w:rPr>
        <w:t xml:space="preserve"> music (S)</w:t>
      </w:r>
    </w:p>
    <w:p w14:paraId="70642929" w14:textId="77777777" w:rsidR="000A1747" w:rsidRDefault="007F1343" w:rsidP="002F26CA">
      <w:pPr>
        <w:ind w:right="-612"/>
        <w:rPr>
          <w:rFonts w:ascii="Times New Roman" w:hAnsi="Times New Roman" w:cs="Times New Roman"/>
          <w:szCs w:val="24"/>
        </w:rPr>
      </w:pPr>
      <w:r w:rsidRPr="007F1343">
        <w:rPr>
          <w:rFonts w:ascii="Times New Roman" w:hAnsi="Times New Roman" w:cs="Times New Roman"/>
          <w:szCs w:val="24"/>
        </w:rPr>
        <w:t xml:space="preserve">OV “Is there anyone who’d like to hear me </w:t>
      </w:r>
      <w:r w:rsidR="000A1747">
        <w:rPr>
          <w:rFonts w:ascii="Times New Roman" w:hAnsi="Times New Roman" w:cs="Times New Roman"/>
          <w:szCs w:val="24"/>
        </w:rPr>
        <w:t>(T)</w:t>
      </w:r>
    </w:p>
    <w:p w14:paraId="4D8BF98A" w14:textId="77777777" w:rsidR="000A1747" w:rsidRDefault="007F1343" w:rsidP="002F26CA">
      <w:pPr>
        <w:ind w:right="-612"/>
        <w:rPr>
          <w:rFonts w:ascii="Times New Roman" w:hAnsi="Times New Roman" w:cs="Times New Roman"/>
          <w:szCs w:val="24"/>
        </w:rPr>
      </w:pPr>
      <w:r w:rsidRPr="007F1343">
        <w:rPr>
          <w:rFonts w:ascii="Times New Roman" w:hAnsi="Times New Roman" w:cs="Times New Roman"/>
          <w:szCs w:val="24"/>
        </w:rPr>
        <w:t>say here I am?”</w:t>
      </w:r>
      <w:r w:rsidR="000A1747">
        <w:rPr>
          <w:rFonts w:ascii="Times New Roman" w:hAnsi="Times New Roman" w:cs="Times New Roman"/>
          <w:szCs w:val="24"/>
        </w:rPr>
        <w:t xml:space="preserve"> (T)</w:t>
      </w:r>
    </w:p>
    <w:p w14:paraId="0DF0EF7D" w14:textId="77777777" w:rsid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OV Josephine reciting names</w:t>
      </w:r>
      <w:r w:rsidR="000A1747">
        <w:rPr>
          <w:rFonts w:ascii="Times New Roman" w:hAnsi="Times New Roman" w:cs="Times New Roman"/>
          <w:szCs w:val="24"/>
        </w:rPr>
        <w:t xml:space="preserve"> (T)</w:t>
      </w:r>
    </w:p>
    <w:p w14:paraId="6F204568" w14:textId="77777777" w:rsidR="000A1747" w:rsidRDefault="000A1747" w:rsidP="00482963">
      <w:pPr>
        <w:ind w:right="-612"/>
        <w:jc w:val="center"/>
        <w:rPr>
          <w:rFonts w:ascii="Times New Roman" w:hAnsi="Times New Roman" w:cs="Times New Roman"/>
          <w:szCs w:val="24"/>
        </w:rPr>
      </w:pPr>
      <w:r>
        <w:rPr>
          <w:rFonts w:ascii="Times New Roman" w:hAnsi="Times New Roman" w:cs="Times New Roman"/>
          <w:szCs w:val="24"/>
        </w:rPr>
        <w:t>War sounds (S)</w:t>
      </w:r>
    </w:p>
    <w:p w14:paraId="44138D0F" w14:textId="77777777" w:rsidR="0067718C" w:rsidRDefault="00482963" w:rsidP="002F26CA">
      <w:pPr>
        <w:ind w:right="-612"/>
        <w:rPr>
          <w:rFonts w:ascii="Times New Roman" w:hAnsi="Times New Roman" w:cs="Times New Roman"/>
          <w:szCs w:val="24"/>
        </w:rPr>
      </w:pPr>
      <w:r w:rsidRPr="007F1343">
        <w:rPr>
          <w:rFonts w:ascii="Times New Roman" w:hAnsi="Times New Roman" w:cs="Times New Roman"/>
          <w:szCs w:val="24"/>
        </w:rPr>
        <w:t>OV shouts (Simone)</w:t>
      </w:r>
      <w:r>
        <w:rPr>
          <w:rFonts w:ascii="Times New Roman" w:hAnsi="Times New Roman" w:cs="Times New Roman"/>
          <w:szCs w:val="24"/>
        </w:rPr>
        <w:t xml:space="preserve"> (T)</w:t>
      </w:r>
    </w:p>
    <w:p w14:paraId="3D17500A" w14:textId="77777777" w:rsidR="0067718C" w:rsidRPr="00D96548" w:rsidRDefault="0067718C" w:rsidP="005F0DFD">
      <w:pPr>
        <w:jc w:val="center"/>
        <w:rPr>
          <w:rFonts w:ascii="Times New Roman" w:hAnsi="Times New Roman" w:cs="Times New Roman"/>
          <w:b/>
          <w:szCs w:val="24"/>
        </w:rPr>
      </w:pPr>
      <w:r w:rsidRPr="00D96548">
        <w:rPr>
          <w:rFonts w:ascii="Times New Roman" w:hAnsi="Times New Roman" w:cs="Times New Roman"/>
          <w:b/>
          <w:szCs w:val="24"/>
        </w:rPr>
        <w:t>Naming</w:t>
      </w:r>
    </w:p>
    <w:p w14:paraId="4266766F" w14:textId="77777777" w:rsidR="0067718C" w:rsidRDefault="0067718C" w:rsidP="002F26CA">
      <w:pPr>
        <w:ind w:right="-612"/>
        <w:rPr>
          <w:rFonts w:ascii="Times New Roman" w:hAnsi="Times New Roman" w:cs="Times New Roman"/>
          <w:szCs w:val="24"/>
        </w:rPr>
      </w:pPr>
      <w:r>
        <w:rPr>
          <w:rFonts w:ascii="Times New Roman" w:hAnsi="Times New Roman" w:cs="Times New Roman"/>
          <w:szCs w:val="24"/>
        </w:rPr>
        <w:t>Josephine carries phonebooks (T)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96548">
        <w:rPr>
          <w:rFonts w:ascii="Times New Roman" w:hAnsi="Times New Roman" w:cs="Times New Roman"/>
          <w:szCs w:val="24"/>
        </w:rPr>
        <w:t>Sex w/ girl whose name W cannot recall</w:t>
      </w:r>
      <w:r>
        <w:rPr>
          <w:rFonts w:ascii="Times New Roman" w:hAnsi="Times New Roman" w:cs="Times New Roman"/>
          <w:szCs w:val="24"/>
        </w:rPr>
        <w:t xml:space="preserve"> (T)</w:t>
      </w:r>
    </w:p>
    <w:p w14:paraId="6FDA6241" w14:textId="77777777" w:rsidR="0067718C" w:rsidRDefault="0067718C" w:rsidP="002F26CA">
      <w:pPr>
        <w:ind w:right="-612"/>
        <w:rPr>
          <w:rFonts w:ascii="Times New Roman" w:hAnsi="Times New Roman" w:cs="Times New Roman"/>
          <w:szCs w:val="24"/>
        </w:rPr>
      </w:pPr>
      <w:r>
        <w:rPr>
          <w:rFonts w:ascii="Times New Roman" w:hAnsi="Times New Roman" w:cs="Times New Roman"/>
          <w:szCs w:val="24"/>
        </w:rPr>
        <w:t>Phonebooks buried at sea w/ W’s father (T)</w:t>
      </w:r>
      <w:r>
        <w:rPr>
          <w:rFonts w:ascii="Times New Roman" w:hAnsi="Times New Roman" w:cs="Times New Roman"/>
          <w:szCs w:val="24"/>
        </w:rPr>
        <w:tab/>
      </w:r>
      <w:r>
        <w:rPr>
          <w:rFonts w:ascii="Times New Roman" w:hAnsi="Times New Roman" w:cs="Times New Roman"/>
          <w:szCs w:val="24"/>
        </w:rPr>
        <w:tab/>
        <w:t>W and girl</w:t>
      </w:r>
      <w:r w:rsidRPr="00D96548">
        <w:rPr>
          <w:rFonts w:ascii="Times New Roman" w:hAnsi="Times New Roman" w:cs="Times New Roman"/>
          <w:szCs w:val="24"/>
        </w:rPr>
        <w:t xml:space="preserve"> give each other various names</w:t>
      </w:r>
    </w:p>
    <w:p w14:paraId="27F840F7" w14:textId="77777777" w:rsidR="0067718C" w:rsidRDefault="00482963" w:rsidP="002F26CA">
      <w:pPr>
        <w:ind w:right="-612"/>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67718C">
        <w:rPr>
          <w:rFonts w:ascii="Times New Roman" w:hAnsi="Times New Roman" w:cs="Times New Roman"/>
          <w:szCs w:val="24"/>
        </w:rPr>
        <w:tab/>
      </w:r>
      <w:r w:rsidR="0067718C">
        <w:rPr>
          <w:rFonts w:ascii="Times New Roman" w:hAnsi="Times New Roman" w:cs="Times New Roman"/>
          <w:szCs w:val="24"/>
        </w:rPr>
        <w:tab/>
      </w:r>
      <w:r w:rsidR="0067718C">
        <w:rPr>
          <w:rFonts w:ascii="Times New Roman" w:hAnsi="Times New Roman" w:cs="Times New Roman"/>
          <w:szCs w:val="24"/>
        </w:rPr>
        <w:tab/>
        <w:t>of no hereditary or cultural basis in sex (T)</w:t>
      </w:r>
    </w:p>
    <w:p w14:paraId="79E10630" w14:textId="77777777" w:rsidR="0067718C" w:rsidRDefault="0067718C" w:rsidP="0067718C">
      <w:pPr>
        <w:ind w:left="5040" w:hanging="5040"/>
        <w:rPr>
          <w:rFonts w:ascii="Times New Roman" w:hAnsi="Times New Roman" w:cs="Times New Roman"/>
          <w:szCs w:val="24"/>
        </w:rPr>
      </w:pPr>
      <w:r>
        <w:rPr>
          <w:rFonts w:ascii="Times New Roman" w:hAnsi="Times New Roman" w:cs="Times New Roman"/>
          <w:szCs w:val="24"/>
        </w:rPr>
        <w:tab/>
        <w:t>Description of p</w:t>
      </w:r>
      <w:r w:rsidRPr="00D96548">
        <w:rPr>
          <w:rFonts w:ascii="Times New Roman" w:hAnsi="Times New Roman" w:cs="Times New Roman"/>
          <w:szCs w:val="24"/>
        </w:rPr>
        <w:t xml:space="preserve">honebooks and </w:t>
      </w:r>
      <w:r>
        <w:rPr>
          <w:rFonts w:ascii="Times New Roman" w:hAnsi="Times New Roman" w:cs="Times New Roman"/>
          <w:szCs w:val="24"/>
        </w:rPr>
        <w:t xml:space="preserve">J’s </w:t>
      </w:r>
    </w:p>
    <w:p w14:paraId="48B7640F" w14:textId="77777777" w:rsidR="0067718C" w:rsidRDefault="0067718C" w:rsidP="0067718C">
      <w:pPr>
        <w:ind w:left="5040" w:hanging="5040"/>
        <w:rPr>
          <w:rFonts w:ascii="Times New Roman" w:hAnsi="Times New Roman" w:cs="Times New Roman"/>
          <w:szCs w:val="24"/>
        </w:rPr>
      </w:pPr>
      <w:r>
        <w:rPr>
          <w:rFonts w:ascii="Times New Roman" w:hAnsi="Times New Roman" w:cs="Times New Roman"/>
          <w:szCs w:val="24"/>
        </w:rPr>
        <w:tab/>
      </w:r>
      <w:r w:rsidRPr="00D96548">
        <w:rPr>
          <w:rFonts w:ascii="Times New Roman" w:hAnsi="Times New Roman" w:cs="Times New Roman"/>
          <w:szCs w:val="24"/>
        </w:rPr>
        <w:t>chanting of names</w:t>
      </w:r>
      <w:r>
        <w:rPr>
          <w:rFonts w:ascii="Times New Roman" w:hAnsi="Times New Roman" w:cs="Times New Roman"/>
          <w:szCs w:val="24"/>
        </w:rPr>
        <w:t xml:space="preserve"> (T)</w:t>
      </w:r>
    </w:p>
    <w:p w14:paraId="3E8680C5" w14:textId="77777777" w:rsidR="00482963" w:rsidRDefault="00482963" w:rsidP="00482963">
      <w:pPr>
        <w:ind w:left="5040" w:hanging="5040"/>
        <w:jc w:val="center"/>
        <w:rPr>
          <w:rFonts w:ascii="Times New Roman" w:hAnsi="Times New Roman" w:cs="Times New Roman"/>
          <w:szCs w:val="24"/>
        </w:rPr>
      </w:pPr>
      <w:proofErr w:type="spellStart"/>
      <w:r>
        <w:rPr>
          <w:rFonts w:ascii="Times New Roman" w:hAnsi="Times New Roman" w:cs="Times New Roman"/>
          <w:szCs w:val="24"/>
        </w:rPr>
        <w:t>Nawal’s</w:t>
      </w:r>
      <w:proofErr w:type="spellEnd"/>
      <w:r>
        <w:rPr>
          <w:rFonts w:ascii="Times New Roman" w:hAnsi="Times New Roman" w:cs="Times New Roman"/>
          <w:szCs w:val="24"/>
        </w:rPr>
        <w:t xml:space="preserve"> promise to engrave her grandmother’s</w:t>
      </w:r>
    </w:p>
    <w:p w14:paraId="4906DFEE" w14:textId="77777777" w:rsidR="005F0DFD" w:rsidRDefault="005F0DFD" w:rsidP="00482963">
      <w:pPr>
        <w:ind w:left="5040" w:hanging="5040"/>
        <w:jc w:val="center"/>
        <w:rPr>
          <w:rFonts w:ascii="Times New Roman" w:hAnsi="Times New Roman" w:cs="Times New Roman"/>
          <w:szCs w:val="24"/>
        </w:rPr>
      </w:pPr>
      <w:r>
        <w:rPr>
          <w:rFonts w:ascii="Times New Roman" w:hAnsi="Times New Roman" w:cs="Times New Roman"/>
          <w:szCs w:val="24"/>
        </w:rPr>
        <w:t>n</w:t>
      </w:r>
      <w:r w:rsidR="0067718C">
        <w:rPr>
          <w:rFonts w:ascii="Times New Roman" w:hAnsi="Times New Roman" w:cs="Times New Roman"/>
          <w:szCs w:val="24"/>
        </w:rPr>
        <w:t>ame on tombstone (S)</w:t>
      </w:r>
    </w:p>
    <w:p w14:paraId="27C9898D" w14:textId="77777777" w:rsidR="00482963" w:rsidRDefault="00482963" w:rsidP="00482963">
      <w:pPr>
        <w:ind w:left="5040" w:hanging="5040"/>
        <w:jc w:val="center"/>
        <w:rPr>
          <w:rFonts w:ascii="Times New Roman" w:hAnsi="Times New Roman" w:cs="Times New Roman"/>
          <w:szCs w:val="24"/>
        </w:rPr>
      </w:pPr>
      <w:r>
        <w:rPr>
          <w:rFonts w:ascii="Times New Roman" w:hAnsi="Times New Roman" w:cs="Times New Roman"/>
          <w:szCs w:val="24"/>
        </w:rPr>
        <w:t xml:space="preserve">Fluidity of identity </w:t>
      </w:r>
      <w:proofErr w:type="spellStart"/>
      <w:r>
        <w:rPr>
          <w:rFonts w:ascii="Times New Roman" w:hAnsi="Times New Roman" w:cs="Times New Roman"/>
          <w:szCs w:val="24"/>
        </w:rPr>
        <w:t>Jannaane</w:t>
      </w:r>
      <w:proofErr w:type="spellEnd"/>
      <w:r>
        <w:rPr>
          <w:rFonts w:ascii="Times New Roman" w:hAnsi="Times New Roman" w:cs="Times New Roman"/>
          <w:szCs w:val="24"/>
        </w:rPr>
        <w:t>/Janine,</w:t>
      </w:r>
    </w:p>
    <w:p w14:paraId="79AEA2C3" w14:textId="77777777" w:rsidR="00482963" w:rsidRDefault="00482963" w:rsidP="00482963">
      <w:pPr>
        <w:ind w:left="5040" w:hanging="5040"/>
        <w:jc w:val="center"/>
        <w:rPr>
          <w:rFonts w:ascii="Times New Roman" w:hAnsi="Times New Roman" w:cs="Times New Roman"/>
          <w:szCs w:val="24"/>
        </w:rPr>
      </w:pPr>
      <w:proofErr w:type="spellStart"/>
      <w:r>
        <w:rPr>
          <w:rFonts w:ascii="Times New Roman" w:hAnsi="Times New Roman" w:cs="Times New Roman"/>
          <w:szCs w:val="24"/>
        </w:rPr>
        <w:t>Sarwane</w:t>
      </w:r>
      <w:proofErr w:type="spellEnd"/>
      <w:r>
        <w:rPr>
          <w:rFonts w:ascii="Times New Roman" w:hAnsi="Times New Roman" w:cs="Times New Roman"/>
          <w:szCs w:val="24"/>
        </w:rPr>
        <w:t xml:space="preserve">/Simon, </w:t>
      </w:r>
      <w:proofErr w:type="spellStart"/>
      <w:r>
        <w:rPr>
          <w:rFonts w:ascii="Times New Roman" w:hAnsi="Times New Roman" w:cs="Times New Roman"/>
          <w:szCs w:val="24"/>
        </w:rPr>
        <w:t>Nihad</w:t>
      </w:r>
      <w:proofErr w:type="spellEnd"/>
      <w:r>
        <w:rPr>
          <w:rFonts w:ascii="Times New Roman" w:hAnsi="Times New Roman" w:cs="Times New Roman"/>
          <w:szCs w:val="24"/>
        </w:rPr>
        <w:t>/</w:t>
      </w:r>
      <w:proofErr w:type="spellStart"/>
      <w:r>
        <w:rPr>
          <w:rFonts w:ascii="Times New Roman" w:hAnsi="Times New Roman" w:cs="Times New Roman"/>
          <w:szCs w:val="24"/>
        </w:rPr>
        <w:t>Abou</w:t>
      </w:r>
      <w:proofErr w:type="spellEnd"/>
      <w:r>
        <w:rPr>
          <w:rFonts w:ascii="Times New Roman" w:hAnsi="Times New Roman" w:cs="Times New Roman"/>
          <w:szCs w:val="24"/>
        </w:rPr>
        <w:t xml:space="preserve"> Tarek (S)</w:t>
      </w:r>
    </w:p>
    <w:p w14:paraId="3BA70A0D" w14:textId="77777777" w:rsidR="00482963" w:rsidRDefault="005F0DFD" w:rsidP="00482963">
      <w:pPr>
        <w:ind w:left="5040" w:hanging="5040"/>
        <w:jc w:val="center"/>
        <w:rPr>
          <w:rFonts w:ascii="Times New Roman" w:hAnsi="Times New Roman" w:cs="Times New Roman"/>
          <w:szCs w:val="24"/>
        </w:rPr>
      </w:pPr>
      <w:proofErr w:type="spellStart"/>
      <w:r>
        <w:rPr>
          <w:rFonts w:ascii="Times New Roman" w:hAnsi="Times New Roman" w:cs="Times New Roman"/>
          <w:szCs w:val="24"/>
        </w:rPr>
        <w:t>Nawal’s</w:t>
      </w:r>
      <w:proofErr w:type="spellEnd"/>
      <w:r>
        <w:rPr>
          <w:rFonts w:ascii="Times New Roman" w:hAnsi="Times New Roman" w:cs="Times New Roman"/>
          <w:szCs w:val="24"/>
        </w:rPr>
        <w:t xml:space="preserve"> instruction to be buried w/o a stone (S)</w:t>
      </w:r>
    </w:p>
    <w:p w14:paraId="12396E44" w14:textId="77777777" w:rsidR="005F0DFD" w:rsidRPr="00D96548" w:rsidRDefault="005F0DFD" w:rsidP="00482963">
      <w:pPr>
        <w:ind w:left="5040" w:hanging="5040"/>
        <w:jc w:val="center"/>
        <w:rPr>
          <w:rFonts w:ascii="Times New Roman" w:hAnsi="Times New Roman" w:cs="Times New Roman"/>
          <w:szCs w:val="24"/>
        </w:rPr>
      </w:pPr>
      <w:r w:rsidRPr="00D96548">
        <w:rPr>
          <w:rFonts w:ascii="Times New Roman" w:hAnsi="Times New Roman" w:cs="Times New Roman"/>
          <w:szCs w:val="24"/>
        </w:rPr>
        <w:t xml:space="preserve">Old World locations </w:t>
      </w:r>
      <w:r>
        <w:rPr>
          <w:rFonts w:ascii="Times New Roman" w:hAnsi="Times New Roman" w:cs="Times New Roman"/>
          <w:szCs w:val="24"/>
        </w:rPr>
        <w:t xml:space="preserve">not </w:t>
      </w:r>
      <w:r w:rsidRPr="00D96548">
        <w:rPr>
          <w:rFonts w:ascii="Times New Roman" w:hAnsi="Times New Roman" w:cs="Times New Roman"/>
          <w:szCs w:val="24"/>
        </w:rPr>
        <w:t>named</w:t>
      </w:r>
      <w:r>
        <w:rPr>
          <w:rFonts w:ascii="Times New Roman" w:hAnsi="Times New Roman" w:cs="Times New Roman"/>
          <w:szCs w:val="24"/>
        </w:rPr>
        <w:t xml:space="preserve"> (T, S)</w:t>
      </w:r>
    </w:p>
    <w:p w14:paraId="4047DC80" w14:textId="77777777" w:rsidR="0067718C" w:rsidRPr="00D96548" w:rsidRDefault="0067718C" w:rsidP="0067718C">
      <w:pPr>
        <w:ind w:left="5040" w:hanging="50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1FE30460" w14:textId="77777777" w:rsidR="007F1343" w:rsidRPr="007F1343" w:rsidRDefault="007F1343" w:rsidP="005F0DFD">
      <w:pPr>
        <w:ind w:right="-612"/>
        <w:jc w:val="center"/>
        <w:rPr>
          <w:rFonts w:ascii="Times New Roman" w:hAnsi="Times New Roman" w:cs="Times New Roman"/>
          <w:b/>
          <w:szCs w:val="24"/>
        </w:rPr>
      </w:pPr>
      <w:r w:rsidRPr="007F1343">
        <w:rPr>
          <w:rFonts w:ascii="Times New Roman" w:hAnsi="Times New Roman" w:cs="Times New Roman"/>
          <w:b/>
          <w:szCs w:val="24"/>
        </w:rPr>
        <w:t>Incongruity</w:t>
      </w:r>
    </w:p>
    <w:p w14:paraId="632BA39A" w14:textId="77777777" w:rsidR="007F1343" w:rsidRPr="007F1343" w:rsidRDefault="0067718C" w:rsidP="005F0DFD">
      <w:pPr>
        <w:ind w:right="-612"/>
        <w:jc w:val="center"/>
        <w:rPr>
          <w:rFonts w:ascii="Times New Roman" w:hAnsi="Times New Roman" w:cs="Times New Roman"/>
          <w:szCs w:val="24"/>
        </w:rPr>
      </w:pPr>
      <w:r>
        <w:rPr>
          <w:rFonts w:ascii="Times New Roman" w:hAnsi="Times New Roman" w:cs="Times New Roman"/>
          <w:szCs w:val="24"/>
        </w:rPr>
        <w:t>Imaginary character (</w:t>
      </w:r>
      <w:proofErr w:type="spellStart"/>
      <w:r w:rsidR="007F1343" w:rsidRPr="007F1343">
        <w:rPr>
          <w:rFonts w:ascii="Times New Roman" w:hAnsi="Times New Roman" w:cs="Times New Roman"/>
          <w:szCs w:val="24"/>
        </w:rPr>
        <w:t>Giromelan</w:t>
      </w:r>
      <w:proofErr w:type="spellEnd"/>
      <w:r>
        <w:rPr>
          <w:rFonts w:ascii="Times New Roman" w:hAnsi="Times New Roman" w:cs="Times New Roman"/>
          <w:szCs w:val="24"/>
        </w:rPr>
        <w:t>) kills others (T)</w:t>
      </w:r>
    </w:p>
    <w:p w14:paraId="1C3024C9" w14:textId="77777777" w:rsidR="007F1343" w:rsidRPr="007F1343" w:rsidRDefault="007F1343" w:rsidP="005F0DFD">
      <w:pPr>
        <w:ind w:right="-612"/>
        <w:jc w:val="center"/>
        <w:rPr>
          <w:rFonts w:ascii="Times New Roman" w:hAnsi="Times New Roman" w:cs="Times New Roman"/>
          <w:szCs w:val="24"/>
        </w:rPr>
      </w:pPr>
      <w:r w:rsidRPr="007F1343">
        <w:rPr>
          <w:rFonts w:ascii="Times New Roman" w:hAnsi="Times New Roman" w:cs="Times New Roman"/>
          <w:szCs w:val="24"/>
        </w:rPr>
        <w:t>Hakim stays dead</w:t>
      </w:r>
      <w:r w:rsidR="0067718C">
        <w:rPr>
          <w:rFonts w:ascii="Times New Roman" w:hAnsi="Times New Roman" w:cs="Times New Roman"/>
          <w:szCs w:val="24"/>
        </w:rPr>
        <w:t xml:space="preserve"> (T)</w:t>
      </w:r>
    </w:p>
    <w:p w14:paraId="7E0004B0" w14:textId="77777777" w:rsidR="007F1343" w:rsidRDefault="007F1343" w:rsidP="005F0DFD">
      <w:pPr>
        <w:ind w:right="-612"/>
        <w:jc w:val="center"/>
        <w:rPr>
          <w:rFonts w:ascii="Times New Roman" w:hAnsi="Times New Roman" w:cs="Times New Roman"/>
          <w:szCs w:val="24"/>
        </w:rPr>
      </w:pPr>
      <w:r w:rsidRPr="007F1343">
        <w:rPr>
          <w:rFonts w:ascii="Times New Roman" w:hAnsi="Times New Roman" w:cs="Times New Roman"/>
          <w:szCs w:val="24"/>
        </w:rPr>
        <w:t>Father’s references to decomposition</w:t>
      </w:r>
      <w:r w:rsidR="0067718C">
        <w:rPr>
          <w:rFonts w:ascii="Times New Roman" w:hAnsi="Times New Roman" w:cs="Times New Roman"/>
          <w:szCs w:val="24"/>
        </w:rPr>
        <w:t xml:space="preserve"> (T)</w:t>
      </w:r>
    </w:p>
    <w:p w14:paraId="61C0D3B0" w14:textId="77777777" w:rsidR="0067718C" w:rsidRDefault="0067718C" w:rsidP="005F0DFD">
      <w:pPr>
        <w:ind w:right="-612"/>
        <w:jc w:val="center"/>
        <w:rPr>
          <w:rFonts w:ascii="Times New Roman" w:hAnsi="Times New Roman" w:cs="Times New Roman"/>
          <w:szCs w:val="24"/>
        </w:rPr>
      </w:pPr>
      <w:proofErr w:type="spellStart"/>
      <w:r>
        <w:rPr>
          <w:rFonts w:ascii="Times New Roman" w:hAnsi="Times New Roman" w:cs="Times New Roman"/>
          <w:szCs w:val="24"/>
        </w:rPr>
        <w:t>Supertramp</w:t>
      </w:r>
      <w:proofErr w:type="spellEnd"/>
      <w:r>
        <w:rPr>
          <w:rFonts w:ascii="Times New Roman" w:hAnsi="Times New Roman" w:cs="Times New Roman"/>
          <w:szCs w:val="24"/>
        </w:rPr>
        <w:t xml:space="preserve"> music in middle east scene (S)</w:t>
      </w:r>
    </w:p>
    <w:p w14:paraId="3D85FB9A" w14:textId="77777777" w:rsidR="0067718C" w:rsidRPr="007F1343" w:rsidRDefault="0067718C" w:rsidP="005F0DFD">
      <w:pPr>
        <w:ind w:right="-612"/>
        <w:jc w:val="center"/>
        <w:rPr>
          <w:rFonts w:ascii="Times New Roman" w:hAnsi="Times New Roman" w:cs="Times New Roman"/>
          <w:szCs w:val="24"/>
        </w:rPr>
      </w:pPr>
      <w:proofErr w:type="spellStart"/>
      <w:r>
        <w:rPr>
          <w:rFonts w:ascii="Times New Roman" w:hAnsi="Times New Roman" w:cs="Times New Roman"/>
          <w:szCs w:val="24"/>
        </w:rPr>
        <w:t>Nihad’s</w:t>
      </w:r>
      <w:proofErr w:type="spellEnd"/>
      <w:r>
        <w:rPr>
          <w:rFonts w:ascii="Times New Roman" w:hAnsi="Times New Roman" w:cs="Times New Roman"/>
          <w:szCs w:val="24"/>
        </w:rPr>
        <w:t xml:space="preserve"> interview fantasy post-killing (S)</w:t>
      </w:r>
    </w:p>
    <w:p w14:paraId="581215AA" w14:textId="77777777" w:rsidR="007F1343" w:rsidRPr="007F1343" w:rsidRDefault="007F1343" w:rsidP="002F26CA">
      <w:pPr>
        <w:ind w:right="-612"/>
        <w:rPr>
          <w:rFonts w:ascii="Times New Roman" w:hAnsi="Times New Roman" w:cs="Times New Roman"/>
          <w:szCs w:val="24"/>
        </w:rPr>
      </w:pPr>
    </w:p>
    <w:p w14:paraId="48D608FA" w14:textId="77777777" w:rsidR="007F1343" w:rsidRPr="007F1343" w:rsidRDefault="007F1343" w:rsidP="005F0DFD">
      <w:pPr>
        <w:ind w:right="-612"/>
        <w:jc w:val="center"/>
        <w:rPr>
          <w:rFonts w:ascii="Times New Roman" w:hAnsi="Times New Roman" w:cs="Times New Roman"/>
          <w:b/>
          <w:szCs w:val="24"/>
        </w:rPr>
      </w:pPr>
      <w:r w:rsidRPr="007F1343">
        <w:rPr>
          <w:rFonts w:ascii="Times New Roman" w:hAnsi="Times New Roman" w:cs="Times New Roman"/>
          <w:b/>
          <w:szCs w:val="24"/>
        </w:rPr>
        <w:lastRenderedPageBreak/>
        <w:t>Metaphor</w:t>
      </w:r>
    </w:p>
    <w:p w14:paraId="56234014" w14:textId="77777777" w:rsidR="007F1343" w:rsidRPr="007F1343" w:rsidRDefault="007F1343" w:rsidP="005F0DFD">
      <w:pPr>
        <w:ind w:right="-612"/>
        <w:jc w:val="center"/>
        <w:rPr>
          <w:rFonts w:ascii="Times New Roman" w:hAnsi="Times New Roman" w:cs="Times New Roman"/>
          <w:szCs w:val="24"/>
        </w:rPr>
      </w:pPr>
      <w:r w:rsidRPr="007F1343">
        <w:rPr>
          <w:rFonts w:ascii="Times New Roman" w:hAnsi="Times New Roman" w:cs="Times New Roman"/>
          <w:szCs w:val="24"/>
        </w:rPr>
        <w:t>Ritual washing of the body/ phonebooks</w:t>
      </w:r>
      <w:r w:rsidR="0067718C">
        <w:rPr>
          <w:rFonts w:ascii="Times New Roman" w:hAnsi="Times New Roman" w:cs="Times New Roman"/>
          <w:szCs w:val="24"/>
        </w:rPr>
        <w:t xml:space="preserve"> (T)</w:t>
      </w:r>
    </w:p>
    <w:p w14:paraId="215E1044" w14:textId="77777777" w:rsidR="007F1343" w:rsidRPr="007F1343" w:rsidRDefault="007F1343" w:rsidP="002F26CA">
      <w:pPr>
        <w:ind w:right="-612"/>
        <w:rPr>
          <w:rFonts w:ascii="Times New Roman" w:hAnsi="Times New Roman" w:cs="Times New Roman"/>
          <w:szCs w:val="24"/>
        </w:rPr>
      </w:pPr>
    </w:p>
    <w:p w14:paraId="30A2C1BE" w14:textId="77777777" w:rsidR="007F1343" w:rsidRPr="007F1343" w:rsidRDefault="007F1343" w:rsidP="00482963">
      <w:pPr>
        <w:ind w:right="-612"/>
        <w:jc w:val="center"/>
        <w:rPr>
          <w:rFonts w:ascii="Times New Roman" w:hAnsi="Times New Roman" w:cs="Times New Roman"/>
          <w:b/>
          <w:szCs w:val="24"/>
        </w:rPr>
      </w:pPr>
      <w:r w:rsidRPr="007F1343">
        <w:rPr>
          <w:rFonts w:ascii="Times New Roman" w:hAnsi="Times New Roman" w:cs="Times New Roman"/>
          <w:b/>
          <w:szCs w:val="24"/>
        </w:rPr>
        <w:t>Lighting</w:t>
      </w:r>
    </w:p>
    <w:p w14:paraId="6EEF62F9" w14:textId="77777777" w:rsidR="007F1343" w:rsidRP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 xml:space="preserve">Light from </w:t>
      </w:r>
      <w:proofErr w:type="gramStart"/>
      <w:r w:rsidRPr="007F1343">
        <w:rPr>
          <w:rFonts w:ascii="Times New Roman" w:hAnsi="Times New Roman" w:cs="Times New Roman"/>
          <w:szCs w:val="24"/>
        </w:rPr>
        <w:t>other</w:t>
      </w:r>
      <w:proofErr w:type="gramEnd"/>
      <w:r w:rsidRPr="007F1343">
        <w:rPr>
          <w:rFonts w:ascii="Times New Roman" w:hAnsi="Times New Roman" w:cs="Times New Roman"/>
          <w:szCs w:val="24"/>
        </w:rPr>
        <w:t xml:space="preserve"> village blinking on/off</w:t>
      </w:r>
    </w:p>
    <w:p w14:paraId="70B4D933" w14:textId="77777777" w:rsidR="007F1343" w:rsidRDefault="007F1343" w:rsidP="002F26CA">
      <w:pPr>
        <w:ind w:right="-612"/>
        <w:rPr>
          <w:rFonts w:ascii="Times New Roman" w:hAnsi="Times New Roman" w:cs="Times New Roman"/>
          <w:szCs w:val="24"/>
        </w:rPr>
      </w:pPr>
      <w:r w:rsidRPr="007F1343">
        <w:rPr>
          <w:rFonts w:ascii="Times New Roman" w:hAnsi="Times New Roman" w:cs="Times New Roman"/>
          <w:szCs w:val="24"/>
        </w:rPr>
        <w:t>Father in solo spot for soliloquys</w:t>
      </w:r>
    </w:p>
    <w:p w14:paraId="64FD6559" w14:textId="77777777" w:rsidR="00115315" w:rsidRDefault="00115315" w:rsidP="002F26CA">
      <w:pPr>
        <w:ind w:right="-612"/>
        <w:rPr>
          <w:rFonts w:ascii="Times New Roman" w:hAnsi="Times New Roman" w:cs="Times New Roman"/>
          <w:szCs w:val="24"/>
        </w:rPr>
      </w:pPr>
    </w:p>
    <w:p w14:paraId="6825EFDB" w14:textId="77777777" w:rsidR="00115315" w:rsidRDefault="00115315" w:rsidP="002F26CA">
      <w:pPr>
        <w:ind w:right="-612"/>
        <w:rPr>
          <w:rFonts w:ascii="Times New Roman" w:hAnsi="Times New Roman" w:cs="Times New Roman"/>
          <w:szCs w:val="24"/>
        </w:rPr>
      </w:pPr>
    </w:p>
    <w:p w14:paraId="126F8D50" w14:textId="77777777" w:rsidR="00115315" w:rsidRDefault="00115315" w:rsidP="002F26CA">
      <w:pPr>
        <w:ind w:right="-612"/>
        <w:rPr>
          <w:rFonts w:ascii="Times New Roman" w:hAnsi="Times New Roman" w:cs="Times New Roman"/>
          <w:szCs w:val="24"/>
        </w:rPr>
      </w:pPr>
    </w:p>
    <w:p w14:paraId="5C8CE6FD" w14:textId="77777777" w:rsidR="00115315" w:rsidRDefault="00115315" w:rsidP="002F26CA">
      <w:pPr>
        <w:ind w:right="-612"/>
        <w:rPr>
          <w:rFonts w:ascii="Times New Roman" w:hAnsi="Times New Roman" w:cs="Times New Roman"/>
          <w:szCs w:val="24"/>
        </w:rPr>
      </w:pPr>
    </w:p>
    <w:p w14:paraId="24866934" w14:textId="77777777" w:rsidR="00115315" w:rsidRDefault="00115315" w:rsidP="002F26CA">
      <w:pPr>
        <w:ind w:right="-612"/>
        <w:rPr>
          <w:rFonts w:ascii="Times New Roman" w:hAnsi="Times New Roman" w:cs="Times New Roman"/>
          <w:szCs w:val="24"/>
        </w:rPr>
      </w:pPr>
    </w:p>
    <w:p w14:paraId="537EBBF1" w14:textId="77777777" w:rsidR="00115315" w:rsidRDefault="00115315" w:rsidP="002F26CA">
      <w:pPr>
        <w:ind w:right="-612"/>
        <w:rPr>
          <w:rFonts w:ascii="Times New Roman" w:hAnsi="Times New Roman" w:cs="Times New Roman"/>
          <w:szCs w:val="24"/>
        </w:rPr>
      </w:pPr>
    </w:p>
    <w:p w14:paraId="3FFCF467" w14:textId="77777777" w:rsidR="00115315" w:rsidRDefault="00115315" w:rsidP="002F26CA">
      <w:pPr>
        <w:ind w:right="-612"/>
        <w:rPr>
          <w:rFonts w:ascii="Times New Roman" w:hAnsi="Times New Roman" w:cs="Times New Roman"/>
          <w:szCs w:val="24"/>
        </w:rPr>
      </w:pPr>
    </w:p>
    <w:p w14:paraId="6638E3D0" w14:textId="77777777" w:rsidR="00115315" w:rsidRDefault="00115315" w:rsidP="002F26CA">
      <w:pPr>
        <w:ind w:right="-612"/>
        <w:rPr>
          <w:rFonts w:ascii="Times New Roman" w:hAnsi="Times New Roman" w:cs="Times New Roman"/>
          <w:szCs w:val="24"/>
        </w:rPr>
      </w:pPr>
    </w:p>
    <w:p w14:paraId="2F889EF2" w14:textId="77777777" w:rsidR="00115315" w:rsidRDefault="00115315" w:rsidP="002F26CA">
      <w:pPr>
        <w:ind w:right="-612"/>
        <w:rPr>
          <w:rFonts w:ascii="Times New Roman" w:hAnsi="Times New Roman" w:cs="Times New Roman"/>
          <w:szCs w:val="24"/>
        </w:rPr>
      </w:pPr>
    </w:p>
    <w:p w14:paraId="27467179" w14:textId="77777777" w:rsidR="00115315" w:rsidRDefault="00115315" w:rsidP="002F26CA">
      <w:pPr>
        <w:ind w:right="-612"/>
        <w:rPr>
          <w:rFonts w:ascii="Times New Roman" w:hAnsi="Times New Roman" w:cs="Times New Roman"/>
          <w:szCs w:val="24"/>
        </w:rPr>
      </w:pPr>
    </w:p>
    <w:p w14:paraId="547BF457" w14:textId="77777777" w:rsidR="00115315" w:rsidRDefault="00115315" w:rsidP="002F26CA">
      <w:pPr>
        <w:ind w:right="-612"/>
        <w:rPr>
          <w:rFonts w:ascii="Times New Roman" w:hAnsi="Times New Roman" w:cs="Times New Roman"/>
          <w:szCs w:val="24"/>
        </w:rPr>
      </w:pPr>
    </w:p>
    <w:p w14:paraId="32598F17" w14:textId="77777777" w:rsidR="00115315" w:rsidRDefault="00115315" w:rsidP="002F26CA">
      <w:pPr>
        <w:ind w:right="-612"/>
        <w:rPr>
          <w:rFonts w:ascii="Times New Roman" w:hAnsi="Times New Roman" w:cs="Times New Roman"/>
          <w:szCs w:val="24"/>
        </w:rPr>
      </w:pPr>
    </w:p>
    <w:p w14:paraId="30D324E5" w14:textId="77777777" w:rsidR="00115315" w:rsidRDefault="00115315" w:rsidP="002F26CA">
      <w:pPr>
        <w:ind w:right="-612"/>
        <w:rPr>
          <w:rFonts w:ascii="Times New Roman" w:hAnsi="Times New Roman" w:cs="Times New Roman"/>
          <w:szCs w:val="24"/>
        </w:rPr>
      </w:pPr>
    </w:p>
    <w:p w14:paraId="2F3B403B" w14:textId="77777777" w:rsidR="00115315" w:rsidRDefault="00115315" w:rsidP="002F26CA">
      <w:pPr>
        <w:ind w:right="-612"/>
        <w:rPr>
          <w:rFonts w:ascii="Times New Roman" w:hAnsi="Times New Roman" w:cs="Times New Roman"/>
          <w:szCs w:val="24"/>
        </w:rPr>
      </w:pPr>
    </w:p>
    <w:p w14:paraId="0F1BE583" w14:textId="77777777" w:rsidR="00115315" w:rsidRDefault="00115315" w:rsidP="002F26CA">
      <w:pPr>
        <w:ind w:right="-612"/>
        <w:rPr>
          <w:rFonts w:ascii="Times New Roman" w:hAnsi="Times New Roman" w:cs="Times New Roman"/>
          <w:szCs w:val="24"/>
        </w:rPr>
      </w:pPr>
    </w:p>
    <w:p w14:paraId="3C409068" w14:textId="77777777" w:rsidR="00115315" w:rsidRDefault="00115315" w:rsidP="002F26CA">
      <w:pPr>
        <w:ind w:right="-612"/>
        <w:rPr>
          <w:rFonts w:ascii="Times New Roman" w:hAnsi="Times New Roman" w:cs="Times New Roman"/>
          <w:szCs w:val="24"/>
        </w:rPr>
      </w:pPr>
    </w:p>
    <w:p w14:paraId="13F0BA01" w14:textId="77777777" w:rsidR="00115315" w:rsidRDefault="00115315" w:rsidP="002F26CA">
      <w:pPr>
        <w:ind w:right="-612"/>
        <w:rPr>
          <w:rFonts w:ascii="Times New Roman" w:hAnsi="Times New Roman" w:cs="Times New Roman"/>
          <w:szCs w:val="24"/>
        </w:rPr>
      </w:pPr>
    </w:p>
    <w:p w14:paraId="151C7223" w14:textId="77777777" w:rsidR="00115315" w:rsidRDefault="00115315" w:rsidP="002F26CA">
      <w:pPr>
        <w:ind w:right="-612"/>
        <w:rPr>
          <w:rFonts w:ascii="Times New Roman" w:hAnsi="Times New Roman" w:cs="Times New Roman"/>
          <w:szCs w:val="24"/>
        </w:rPr>
      </w:pPr>
    </w:p>
    <w:p w14:paraId="7F535DE9" w14:textId="77777777" w:rsidR="00115315" w:rsidRDefault="00115315" w:rsidP="002F26CA">
      <w:pPr>
        <w:ind w:right="-612"/>
        <w:rPr>
          <w:rFonts w:ascii="Times New Roman" w:hAnsi="Times New Roman" w:cs="Times New Roman"/>
          <w:szCs w:val="24"/>
        </w:rPr>
      </w:pPr>
    </w:p>
    <w:p w14:paraId="3C46B280" w14:textId="77777777" w:rsidR="00115315" w:rsidRDefault="00115315" w:rsidP="002F26CA">
      <w:pPr>
        <w:ind w:right="-612"/>
        <w:rPr>
          <w:rFonts w:ascii="Times New Roman" w:hAnsi="Times New Roman" w:cs="Times New Roman"/>
          <w:szCs w:val="24"/>
        </w:rPr>
      </w:pPr>
    </w:p>
    <w:p w14:paraId="7F3A9FE7" w14:textId="77777777" w:rsidR="00115315" w:rsidRDefault="00115315" w:rsidP="002F26CA">
      <w:pPr>
        <w:ind w:right="-612"/>
        <w:rPr>
          <w:rFonts w:ascii="Times New Roman" w:hAnsi="Times New Roman" w:cs="Times New Roman"/>
          <w:szCs w:val="24"/>
        </w:rPr>
      </w:pPr>
    </w:p>
    <w:p w14:paraId="07156518" w14:textId="77777777" w:rsidR="00115315" w:rsidRDefault="00115315" w:rsidP="002F26CA">
      <w:pPr>
        <w:ind w:right="-612"/>
        <w:rPr>
          <w:rFonts w:ascii="Times New Roman" w:hAnsi="Times New Roman" w:cs="Times New Roman"/>
          <w:szCs w:val="24"/>
        </w:rPr>
      </w:pPr>
    </w:p>
    <w:p w14:paraId="5AD40D14" w14:textId="77777777" w:rsidR="00115315" w:rsidRDefault="00115315" w:rsidP="002F26CA">
      <w:pPr>
        <w:ind w:right="-612"/>
        <w:rPr>
          <w:rFonts w:ascii="Times New Roman" w:hAnsi="Times New Roman" w:cs="Times New Roman"/>
          <w:szCs w:val="24"/>
        </w:rPr>
      </w:pPr>
    </w:p>
    <w:p w14:paraId="14069D6C" w14:textId="77777777" w:rsidR="00115315" w:rsidRDefault="00115315" w:rsidP="002F26CA">
      <w:pPr>
        <w:ind w:right="-612"/>
        <w:rPr>
          <w:rFonts w:ascii="Times New Roman" w:hAnsi="Times New Roman" w:cs="Times New Roman"/>
          <w:szCs w:val="24"/>
        </w:rPr>
      </w:pPr>
    </w:p>
    <w:p w14:paraId="5CD1F3F3" w14:textId="77777777" w:rsidR="00115315" w:rsidRDefault="00115315" w:rsidP="002F26CA">
      <w:pPr>
        <w:ind w:right="-612"/>
        <w:rPr>
          <w:rFonts w:ascii="Times New Roman" w:hAnsi="Times New Roman" w:cs="Times New Roman"/>
          <w:szCs w:val="24"/>
        </w:rPr>
      </w:pPr>
    </w:p>
    <w:p w14:paraId="7D88A88F" w14:textId="77777777" w:rsidR="00115315" w:rsidRDefault="00115315" w:rsidP="002F26CA">
      <w:pPr>
        <w:ind w:right="-612"/>
        <w:rPr>
          <w:rFonts w:ascii="Times New Roman" w:hAnsi="Times New Roman" w:cs="Times New Roman"/>
          <w:szCs w:val="24"/>
        </w:rPr>
      </w:pPr>
    </w:p>
    <w:p w14:paraId="7EB77CBE" w14:textId="77777777" w:rsidR="00115315" w:rsidRDefault="00115315" w:rsidP="002F26CA">
      <w:pPr>
        <w:ind w:right="-612"/>
        <w:rPr>
          <w:rFonts w:ascii="Times New Roman" w:hAnsi="Times New Roman" w:cs="Times New Roman"/>
          <w:szCs w:val="24"/>
        </w:rPr>
      </w:pPr>
    </w:p>
    <w:p w14:paraId="60397C88" w14:textId="77777777" w:rsidR="00115315" w:rsidRDefault="00115315" w:rsidP="002F26CA">
      <w:pPr>
        <w:ind w:right="-612"/>
        <w:rPr>
          <w:rFonts w:ascii="Times New Roman" w:hAnsi="Times New Roman" w:cs="Times New Roman"/>
          <w:szCs w:val="24"/>
        </w:rPr>
      </w:pPr>
    </w:p>
    <w:p w14:paraId="186B62D2" w14:textId="77777777" w:rsidR="00115315" w:rsidRDefault="00115315" w:rsidP="002F26CA">
      <w:pPr>
        <w:ind w:right="-612"/>
        <w:rPr>
          <w:rFonts w:ascii="Times New Roman" w:hAnsi="Times New Roman" w:cs="Times New Roman"/>
          <w:szCs w:val="24"/>
        </w:rPr>
      </w:pPr>
    </w:p>
    <w:p w14:paraId="6ABADDF7" w14:textId="77777777" w:rsidR="00115315" w:rsidRDefault="00115315" w:rsidP="002F26CA">
      <w:pPr>
        <w:ind w:right="-612"/>
        <w:rPr>
          <w:rFonts w:ascii="Times New Roman" w:hAnsi="Times New Roman" w:cs="Times New Roman"/>
          <w:szCs w:val="24"/>
        </w:rPr>
      </w:pPr>
    </w:p>
    <w:p w14:paraId="1DE2381B" w14:textId="77777777" w:rsidR="00115315" w:rsidRDefault="00115315" w:rsidP="002F26CA">
      <w:pPr>
        <w:ind w:right="-612"/>
        <w:rPr>
          <w:rFonts w:ascii="Times New Roman" w:hAnsi="Times New Roman" w:cs="Times New Roman"/>
          <w:szCs w:val="24"/>
        </w:rPr>
      </w:pPr>
    </w:p>
    <w:p w14:paraId="0A8F2274" w14:textId="77777777" w:rsidR="00115315" w:rsidRDefault="00115315" w:rsidP="002F26CA">
      <w:pPr>
        <w:ind w:right="-612"/>
        <w:rPr>
          <w:rFonts w:ascii="Times New Roman" w:hAnsi="Times New Roman" w:cs="Times New Roman"/>
          <w:szCs w:val="24"/>
        </w:rPr>
      </w:pPr>
    </w:p>
    <w:p w14:paraId="302969EC" w14:textId="77777777" w:rsidR="00115315" w:rsidRDefault="00115315" w:rsidP="002F26CA">
      <w:pPr>
        <w:ind w:right="-612"/>
        <w:rPr>
          <w:rFonts w:ascii="Times New Roman" w:hAnsi="Times New Roman" w:cs="Times New Roman"/>
          <w:szCs w:val="24"/>
        </w:rPr>
      </w:pPr>
    </w:p>
    <w:p w14:paraId="3FD15BE6" w14:textId="77777777" w:rsidR="00115315" w:rsidRDefault="00115315" w:rsidP="002F26CA">
      <w:pPr>
        <w:ind w:right="-612"/>
        <w:rPr>
          <w:rFonts w:ascii="Times New Roman" w:hAnsi="Times New Roman" w:cs="Times New Roman"/>
          <w:szCs w:val="24"/>
        </w:rPr>
      </w:pPr>
    </w:p>
    <w:p w14:paraId="5DBF663D" w14:textId="77777777" w:rsidR="00115315" w:rsidRDefault="00115315" w:rsidP="002F26CA">
      <w:pPr>
        <w:ind w:right="-612"/>
        <w:rPr>
          <w:rFonts w:ascii="Times New Roman" w:hAnsi="Times New Roman" w:cs="Times New Roman"/>
          <w:szCs w:val="24"/>
        </w:rPr>
      </w:pPr>
    </w:p>
    <w:p w14:paraId="12C20A47" w14:textId="77777777" w:rsidR="00115315" w:rsidRDefault="00115315" w:rsidP="002F26CA">
      <w:pPr>
        <w:ind w:right="-612"/>
        <w:rPr>
          <w:rFonts w:ascii="Times New Roman" w:hAnsi="Times New Roman" w:cs="Times New Roman"/>
          <w:szCs w:val="24"/>
        </w:rPr>
      </w:pPr>
    </w:p>
    <w:p w14:paraId="391110A6" w14:textId="77777777" w:rsidR="00115315" w:rsidRDefault="00115315" w:rsidP="002F26CA">
      <w:pPr>
        <w:ind w:right="-612"/>
        <w:rPr>
          <w:rFonts w:ascii="Times New Roman" w:hAnsi="Times New Roman" w:cs="Times New Roman"/>
          <w:szCs w:val="24"/>
        </w:rPr>
      </w:pPr>
    </w:p>
    <w:p w14:paraId="5EB87563" w14:textId="77777777" w:rsidR="00115315" w:rsidRDefault="00115315" w:rsidP="002F26CA">
      <w:pPr>
        <w:ind w:right="-612"/>
        <w:rPr>
          <w:rFonts w:ascii="Times New Roman" w:hAnsi="Times New Roman" w:cs="Times New Roman"/>
          <w:szCs w:val="24"/>
        </w:rPr>
      </w:pPr>
    </w:p>
    <w:p w14:paraId="657C42EF" w14:textId="77777777" w:rsidR="00115315" w:rsidRDefault="00115315" w:rsidP="002F26CA">
      <w:pPr>
        <w:ind w:right="-612"/>
        <w:rPr>
          <w:rFonts w:ascii="Times New Roman" w:hAnsi="Times New Roman" w:cs="Times New Roman"/>
          <w:szCs w:val="24"/>
        </w:rPr>
      </w:pPr>
    </w:p>
    <w:p w14:paraId="6B20C135" w14:textId="77777777" w:rsidR="00115315" w:rsidRDefault="00115315" w:rsidP="002F26CA">
      <w:pPr>
        <w:ind w:right="-612"/>
        <w:rPr>
          <w:rFonts w:ascii="Times New Roman" w:hAnsi="Times New Roman" w:cs="Times New Roman"/>
          <w:szCs w:val="24"/>
        </w:rPr>
      </w:pPr>
    </w:p>
    <w:p w14:paraId="62A10E28" w14:textId="77777777" w:rsidR="00115315" w:rsidRDefault="00115315" w:rsidP="002F26CA">
      <w:pPr>
        <w:ind w:right="-612"/>
        <w:rPr>
          <w:rFonts w:ascii="Times New Roman" w:hAnsi="Times New Roman" w:cs="Times New Roman"/>
          <w:szCs w:val="24"/>
        </w:rPr>
      </w:pPr>
    </w:p>
    <w:p w14:paraId="57A8F0C4" w14:textId="77777777" w:rsidR="00115315" w:rsidRDefault="00115315" w:rsidP="002F26CA">
      <w:pPr>
        <w:ind w:right="-612"/>
        <w:rPr>
          <w:rFonts w:ascii="Times New Roman" w:hAnsi="Times New Roman" w:cs="Times New Roman"/>
          <w:szCs w:val="24"/>
        </w:rPr>
      </w:pPr>
    </w:p>
    <w:p w14:paraId="0729800D" w14:textId="77777777" w:rsidR="00115315" w:rsidRDefault="00115315" w:rsidP="002F26CA">
      <w:pPr>
        <w:ind w:right="-612"/>
        <w:rPr>
          <w:rFonts w:ascii="Times New Roman" w:hAnsi="Times New Roman" w:cs="Times New Roman"/>
          <w:szCs w:val="24"/>
        </w:rPr>
      </w:pPr>
    </w:p>
    <w:p w14:paraId="5E2214F7" w14:textId="77777777" w:rsidR="00115315" w:rsidRDefault="00115315" w:rsidP="00115315">
      <w:pPr>
        <w:jc w:val="center"/>
        <w:rPr>
          <w:b/>
        </w:rPr>
      </w:pPr>
      <w:r>
        <w:rPr>
          <w:b/>
        </w:rPr>
        <w:lastRenderedPageBreak/>
        <w:t>Appendix 2:</w:t>
      </w:r>
    </w:p>
    <w:p w14:paraId="5C8B21F1" w14:textId="77777777" w:rsidR="00115315" w:rsidRPr="00115315" w:rsidRDefault="00115315" w:rsidP="00115315">
      <w:pPr>
        <w:jc w:val="center"/>
        <w:rPr>
          <w:b/>
        </w:rPr>
      </w:pPr>
      <w:r w:rsidRPr="00115315">
        <w:rPr>
          <w:b/>
        </w:rPr>
        <w:t>Contested Identities (Non-contested identities)</w:t>
      </w:r>
    </w:p>
    <w:p w14:paraId="60A20F10" w14:textId="77777777" w:rsidR="00115315" w:rsidRDefault="00115315" w:rsidP="00115315"/>
    <w:p w14:paraId="4428C3F6" w14:textId="77777777" w:rsidR="00115315" w:rsidRPr="00115315" w:rsidRDefault="00115315" w:rsidP="00115315">
      <w:pPr>
        <w:rPr>
          <w:b/>
          <w:i/>
        </w:rPr>
      </w:pPr>
      <w:r w:rsidRPr="00115315">
        <w:rPr>
          <w:b/>
          <w:i/>
        </w:rPr>
        <w:t>Scorched</w:t>
      </w:r>
      <w:r w:rsidRPr="00115315">
        <w:rPr>
          <w:b/>
          <w:i/>
        </w:rPr>
        <w:tab/>
      </w:r>
      <w:r w:rsidRPr="00115315">
        <w:rPr>
          <w:b/>
          <w:i/>
        </w:rPr>
        <w:tab/>
      </w:r>
      <w:r w:rsidRPr="00115315">
        <w:rPr>
          <w:b/>
          <w:i/>
        </w:rPr>
        <w:tab/>
      </w:r>
      <w:r w:rsidRPr="00115315">
        <w:rPr>
          <w:b/>
          <w:i/>
        </w:rPr>
        <w:tab/>
      </w:r>
      <w:r w:rsidRPr="00115315">
        <w:rPr>
          <w:b/>
          <w:i/>
        </w:rPr>
        <w:tab/>
      </w:r>
      <w:r w:rsidRPr="00115315">
        <w:rPr>
          <w:b/>
          <w:i/>
        </w:rPr>
        <w:tab/>
      </w:r>
      <w:r w:rsidRPr="00115315">
        <w:rPr>
          <w:b/>
          <w:i/>
        </w:rPr>
        <w:tab/>
        <w:t>Tideline</w:t>
      </w:r>
    </w:p>
    <w:p w14:paraId="6AF28477" w14:textId="77777777" w:rsidR="00115315" w:rsidRDefault="00115315" w:rsidP="00115315">
      <w:proofErr w:type="spellStart"/>
      <w:r>
        <w:t>Nawal</w:t>
      </w:r>
      <w:proofErr w:type="spellEnd"/>
      <w:r>
        <w:tab/>
      </w:r>
      <w:r>
        <w:tab/>
      </w:r>
      <w:r>
        <w:tab/>
      </w:r>
      <w:r>
        <w:tab/>
      </w:r>
      <w:r>
        <w:tab/>
      </w:r>
      <w:r>
        <w:tab/>
      </w:r>
      <w:r>
        <w:tab/>
      </w:r>
      <w:r>
        <w:tab/>
        <w:t>Wilfrid</w:t>
      </w:r>
      <w:r>
        <w:tab/>
      </w:r>
    </w:p>
    <w:p w14:paraId="74D0A9BC" w14:textId="77777777" w:rsidR="00115315" w:rsidRDefault="00115315" w:rsidP="00115315">
      <w:r>
        <w:t>Janine/</w:t>
      </w:r>
      <w:proofErr w:type="spellStart"/>
      <w:r>
        <w:t>Jannaane</w:t>
      </w:r>
      <w:proofErr w:type="spellEnd"/>
      <w:r>
        <w:tab/>
      </w:r>
      <w:r>
        <w:tab/>
      </w:r>
      <w:r>
        <w:tab/>
      </w:r>
      <w:r>
        <w:tab/>
      </w:r>
      <w:r>
        <w:tab/>
      </w:r>
      <w:r>
        <w:tab/>
        <w:t>Simone</w:t>
      </w:r>
    </w:p>
    <w:p w14:paraId="040C8FB4" w14:textId="77777777" w:rsidR="00115315" w:rsidRDefault="00115315" w:rsidP="00115315">
      <w:r>
        <w:t>Simon/</w:t>
      </w:r>
      <w:proofErr w:type="spellStart"/>
      <w:r>
        <w:t>Sarwane</w:t>
      </w:r>
      <w:proofErr w:type="spellEnd"/>
      <w:r>
        <w:tab/>
      </w:r>
      <w:r>
        <w:tab/>
      </w:r>
      <w:r>
        <w:tab/>
      </w:r>
      <w:r>
        <w:tab/>
      </w:r>
      <w:r>
        <w:tab/>
      </w:r>
      <w:r>
        <w:tab/>
      </w:r>
      <w:proofErr w:type="spellStart"/>
      <w:r>
        <w:t>Massi</w:t>
      </w:r>
      <w:proofErr w:type="spellEnd"/>
      <w:r>
        <w:tab/>
      </w:r>
      <w:r>
        <w:tab/>
      </w:r>
      <w:r>
        <w:tab/>
      </w:r>
    </w:p>
    <w:p w14:paraId="70F1B059" w14:textId="77777777" w:rsidR="00115315" w:rsidRDefault="00115315" w:rsidP="00115315">
      <w:proofErr w:type="spellStart"/>
      <w:r>
        <w:t>Nihad</w:t>
      </w:r>
      <w:proofErr w:type="spellEnd"/>
      <w:r>
        <w:t>/</w:t>
      </w:r>
      <w:proofErr w:type="spellStart"/>
      <w:r>
        <w:t>Abou</w:t>
      </w:r>
      <w:proofErr w:type="spellEnd"/>
      <w:r>
        <w:t xml:space="preserve"> Tarek</w:t>
      </w:r>
      <w:r>
        <w:tab/>
      </w:r>
      <w:r>
        <w:tab/>
      </w:r>
      <w:r>
        <w:tab/>
      </w:r>
      <w:r>
        <w:tab/>
      </w:r>
      <w:r>
        <w:tab/>
      </w:r>
      <w:r>
        <w:tab/>
      </w:r>
      <w:proofErr w:type="spellStart"/>
      <w:r>
        <w:t>Sabbé</w:t>
      </w:r>
      <w:proofErr w:type="spellEnd"/>
    </w:p>
    <w:p w14:paraId="03073CDF" w14:textId="77777777" w:rsidR="00115315" w:rsidRDefault="00115315" w:rsidP="00115315">
      <w:r>
        <w:tab/>
      </w:r>
      <w:r>
        <w:tab/>
      </w:r>
      <w:r>
        <w:tab/>
      </w:r>
      <w:r>
        <w:tab/>
      </w:r>
      <w:r>
        <w:tab/>
      </w:r>
      <w:r>
        <w:tab/>
      </w:r>
      <w:r>
        <w:tab/>
      </w:r>
      <w:r>
        <w:tab/>
      </w:r>
      <w:proofErr w:type="spellStart"/>
      <w:r>
        <w:t>Amé</w:t>
      </w:r>
      <w:proofErr w:type="spellEnd"/>
    </w:p>
    <w:p w14:paraId="47B6F846" w14:textId="77777777" w:rsidR="00115315" w:rsidRDefault="00115315" w:rsidP="00115315">
      <w:r>
        <w:t xml:space="preserve">(Antoine </w:t>
      </w:r>
      <w:proofErr w:type="spellStart"/>
      <w:r>
        <w:t>Ducharme</w:t>
      </w:r>
      <w:proofErr w:type="spellEnd"/>
      <w:r>
        <w:t>)</w:t>
      </w:r>
      <w:r>
        <w:tab/>
      </w:r>
      <w:r>
        <w:tab/>
      </w:r>
      <w:r>
        <w:tab/>
      </w:r>
      <w:r>
        <w:tab/>
      </w:r>
      <w:r>
        <w:tab/>
      </w:r>
      <w:r>
        <w:tab/>
        <w:t>(Josephine)</w:t>
      </w:r>
    </w:p>
    <w:p w14:paraId="515F774A" w14:textId="77777777" w:rsidR="00115315" w:rsidRDefault="00115315" w:rsidP="00115315">
      <w:r>
        <w:t xml:space="preserve">(Alphonse </w:t>
      </w:r>
      <w:proofErr w:type="spellStart"/>
      <w:r>
        <w:t>Lebel</w:t>
      </w:r>
      <w:proofErr w:type="spellEnd"/>
      <w:r>
        <w:t>)</w:t>
      </w:r>
      <w:r>
        <w:tab/>
      </w:r>
      <w:r>
        <w:tab/>
      </w:r>
      <w:r>
        <w:tab/>
      </w:r>
      <w:r>
        <w:tab/>
      </w:r>
      <w:r>
        <w:tab/>
      </w:r>
      <w:r>
        <w:tab/>
        <w:t>(Father)</w:t>
      </w:r>
    </w:p>
    <w:p w14:paraId="567024E7" w14:textId="77777777" w:rsidR="00115315" w:rsidRDefault="00115315" w:rsidP="00115315">
      <w:r>
        <w:t>(</w:t>
      </w:r>
      <w:proofErr w:type="spellStart"/>
      <w:r>
        <w:t>Sawda</w:t>
      </w:r>
      <w:proofErr w:type="spellEnd"/>
      <w:r>
        <w:t>)</w:t>
      </w:r>
      <w:r>
        <w:tab/>
      </w:r>
      <w:r>
        <w:tab/>
      </w:r>
      <w:r>
        <w:tab/>
      </w:r>
      <w:r>
        <w:tab/>
      </w:r>
      <w:r>
        <w:tab/>
      </w:r>
      <w:r>
        <w:tab/>
      </w:r>
      <w:r>
        <w:tab/>
        <w:t>(Knight)</w:t>
      </w:r>
    </w:p>
    <w:p w14:paraId="274495A6" w14:textId="77777777" w:rsidR="00115315" w:rsidRPr="007F1343" w:rsidRDefault="00115315" w:rsidP="002F26CA">
      <w:pPr>
        <w:ind w:right="-612"/>
        <w:rPr>
          <w:rFonts w:ascii="Times New Roman" w:hAnsi="Times New Roman" w:cs="Times New Roman"/>
          <w:szCs w:val="24"/>
        </w:rPr>
      </w:pPr>
    </w:p>
    <w:p w14:paraId="0D2DD215" w14:textId="77777777" w:rsidR="007F1343" w:rsidRPr="007F1343" w:rsidRDefault="007F1343" w:rsidP="002F26CA">
      <w:pPr>
        <w:ind w:right="-612"/>
        <w:rPr>
          <w:rFonts w:ascii="Times New Roman" w:hAnsi="Times New Roman" w:cs="Times New Roman"/>
          <w:szCs w:val="24"/>
        </w:rPr>
      </w:pPr>
    </w:p>
    <w:p w14:paraId="31E11BC3" w14:textId="77777777" w:rsidR="0084067D" w:rsidRDefault="0084067D">
      <w:pPr>
        <w:rPr>
          <w:rFonts w:ascii="Times New Roman" w:hAnsi="Times New Roman" w:cs="Times New Roman"/>
          <w:b/>
          <w:szCs w:val="24"/>
        </w:rPr>
      </w:pPr>
      <w:r>
        <w:rPr>
          <w:rFonts w:ascii="Times New Roman" w:hAnsi="Times New Roman" w:cs="Times New Roman"/>
          <w:b/>
          <w:szCs w:val="24"/>
        </w:rPr>
        <w:br w:type="page"/>
      </w:r>
    </w:p>
    <w:p w14:paraId="23F2E128" w14:textId="77777777" w:rsidR="00725EED" w:rsidRPr="00A15F11" w:rsidRDefault="00725EED" w:rsidP="00725EED">
      <w:pPr>
        <w:jc w:val="center"/>
        <w:rPr>
          <w:rFonts w:ascii="Times New Roman" w:hAnsi="Times New Roman" w:cs="Times New Roman"/>
          <w:szCs w:val="24"/>
        </w:rPr>
      </w:pPr>
      <w:r w:rsidRPr="00A15F11">
        <w:rPr>
          <w:rFonts w:ascii="Times New Roman" w:hAnsi="Times New Roman" w:cs="Times New Roman"/>
          <w:b/>
          <w:szCs w:val="24"/>
        </w:rPr>
        <w:lastRenderedPageBreak/>
        <w:t>References</w:t>
      </w:r>
    </w:p>
    <w:p w14:paraId="37B482CA" w14:textId="77777777" w:rsidR="00725EED" w:rsidRPr="00A15F11" w:rsidRDefault="00725EED" w:rsidP="00725EED">
      <w:pPr>
        <w:rPr>
          <w:rFonts w:ascii="Times New Roman" w:hAnsi="Times New Roman" w:cs="Times New Roman"/>
          <w:szCs w:val="24"/>
        </w:rPr>
      </w:pPr>
    </w:p>
    <w:p w14:paraId="230A4F42" w14:textId="77777777" w:rsidR="0084067D" w:rsidRDefault="00725EED" w:rsidP="00725EED">
      <w:pPr>
        <w:ind w:left="2160" w:hanging="2160"/>
        <w:rPr>
          <w:rFonts w:ascii="Times New Roman" w:eastAsia="Arial Unicode MS" w:hAnsi="Times New Roman" w:cs="Times New Roman"/>
          <w:color w:val="000000"/>
          <w:szCs w:val="24"/>
          <w:u w:val="single"/>
          <w:shd w:val="clear" w:color="auto" w:fill="FFFFFF"/>
        </w:rPr>
      </w:pPr>
      <w:r w:rsidRPr="00A15F11">
        <w:rPr>
          <w:rFonts w:ascii="Times New Roman" w:hAnsi="Times New Roman" w:cs="Times New Roman"/>
          <w:szCs w:val="24"/>
        </w:rPr>
        <w:t>Carlson, Marvin</w:t>
      </w:r>
      <w:r w:rsidR="0084067D">
        <w:rPr>
          <w:rFonts w:ascii="Times New Roman" w:hAnsi="Times New Roman" w:cs="Times New Roman"/>
          <w:szCs w:val="24"/>
        </w:rPr>
        <w:t xml:space="preserve"> (1996) </w:t>
      </w:r>
      <w:r>
        <w:rPr>
          <w:rFonts w:ascii="Times New Roman" w:hAnsi="Times New Roman" w:cs="Times New Roman"/>
          <w:szCs w:val="24"/>
        </w:rPr>
        <w:t>“</w:t>
      </w:r>
      <w:r w:rsidRPr="00A15F11">
        <w:rPr>
          <w:rFonts w:ascii="Times New Roman" w:eastAsia="Arial Unicode MS" w:hAnsi="Times New Roman" w:cs="Times New Roman"/>
          <w:color w:val="000000"/>
          <w:szCs w:val="24"/>
          <w:shd w:val="clear" w:color="auto" w:fill="FFFFFF"/>
        </w:rPr>
        <w:t xml:space="preserve">Brook and </w:t>
      </w:r>
      <w:proofErr w:type="spellStart"/>
      <w:proofErr w:type="gramStart"/>
      <w:r w:rsidRPr="00A15F11">
        <w:rPr>
          <w:rFonts w:ascii="Times New Roman" w:eastAsia="Arial Unicode MS" w:hAnsi="Times New Roman" w:cs="Times New Roman"/>
          <w:color w:val="000000"/>
          <w:szCs w:val="24"/>
          <w:shd w:val="clear" w:color="auto" w:fill="FFFFFF"/>
        </w:rPr>
        <w:t>Mnouchkine</w:t>
      </w:r>
      <w:proofErr w:type="spellEnd"/>
      <w:r w:rsidRPr="00A15F11">
        <w:rPr>
          <w:rFonts w:ascii="Times New Roman" w:eastAsia="Arial Unicode MS" w:hAnsi="Times New Roman" w:cs="Times New Roman"/>
          <w:color w:val="000000"/>
          <w:szCs w:val="24"/>
          <w:shd w:val="clear" w:color="auto" w:fill="FFFFFF"/>
        </w:rPr>
        <w:t xml:space="preserve"> :</w:t>
      </w:r>
      <w:proofErr w:type="gramEnd"/>
      <w:r w:rsidRPr="00A15F11">
        <w:rPr>
          <w:rFonts w:ascii="Times New Roman" w:eastAsia="Arial Unicode MS" w:hAnsi="Times New Roman" w:cs="Times New Roman"/>
          <w:color w:val="000000"/>
          <w:szCs w:val="24"/>
          <w:shd w:val="clear" w:color="auto" w:fill="FFFFFF"/>
        </w:rPr>
        <w:t xml:space="preserve"> passages to India?</w:t>
      </w:r>
      <w:r>
        <w:rPr>
          <w:rFonts w:ascii="Times New Roman" w:eastAsia="Arial Unicode MS" w:hAnsi="Times New Roman" w:cs="Times New Roman"/>
          <w:color w:val="000000"/>
          <w:szCs w:val="24"/>
          <w:shd w:val="clear" w:color="auto" w:fill="FFFFFF"/>
        </w:rPr>
        <w:t xml:space="preserve">” in </w:t>
      </w:r>
      <w:r w:rsidR="0084067D">
        <w:rPr>
          <w:rFonts w:ascii="Times New Roman" w:eastAsia="Arial Unicode MS" w:hAnsi="Times New Roman" w:cs="Times New Roman"/>
          <w:color w:val="000000"/>
          <w:szCs w:val="24"/>
          <w:u w:val="single"/>
          <w:shd w:val="clear" w:color="auto" w:fill="FFFFFF"/>
        </w:rPr>
        <w:t xml:space="preserve">The Intercultural </w:t>
      </w:r>
    </w:p>
    <w:p w14:paraId="5D8F6294" w14:textId="77777777" w:rsidR="00725EED" w:rsidRDefault="00725EED" w:rsidP="00725EED">
      <w:pPr>
        <w:ind w:left="2160" w:hanging="2160"/>
        <w:rPr>
          <w:rFonts w:ascii="Times New Roman" w:eastAsia="Arial Unicode MS" w:hAnsi="Times New Roman" w:cs="Times New Roman"/>
          <w:color w:val="000000"/>
          <w:szCs w:val="24"/>
          <w:shd w:val="clear" w:color="auto" w:fill="FFFFFF"/>
        </w:rPr>
      </w:pPr>
      <w:r w:rsidRPr="00661F29">
        <w:rPr>
          <w:rFonts w:ascii="Times New Roman" w:eastAsia="Arial Unicode MS" w:hAnsi="Times New Roman" w:cs="Times New Roman"/>
          <w:color w:val="000000"/>
          <w:szCs w:val="24"/>
          <w:u w:val="single"/>
          <w:shd w:val="clear" w:color="auto" w:fill="FFFFFF"/>
        </w:rPr>
        <w:t>Performance Reader</w:t>
      </w:r>
      <w:r w:rsidR="0084067D">
        <w:rPr>
          <w:rFonts w:ascii="Times New Roman" w:eastAsia="Arial Unicode MS" w:hAnsi="Times New Roman" w:cs="Times New Roman"/>
          <w:color w:val="000000"/>
          <w:szCs w:val="24"/>
          <w:u w:val="single"/>
          <w:shd w:val="clear" w:color="auto" w:fill="FFFFFF"/>
        </w:rPr>
        <w:t>,</w:t>
      </w:r>
      <w:r>
        <w:rPr>
          <w:rFonts w:ascii="Times New Roman" w:eastAsia="Arial Unicode MS" w:hAnsi="Times New Roman" w:cs="Times New Roman"/>
          <w:color w:val="000000"/>
          <w:szCs w:val="24"/>
          <w:shd w:val="clear" w:color="auto" w:fill="FFFFFF"/>
        </w:rPr>
        <w:t xml:space="preserve"> </w:t>
      </w:r>
      <w:proofErr w:type="spellStart"/>
      <w:r w:rsidR="0084067D">
        <w:rPr>
          <w:rFonts w:ascii="Times New Roman" w:eastAsia="Arial Unicode MS" w:hAnsi="Times New Roman" w:cs="Times New Roman"/>
          <w:color w:val="000000"/>
          <w:szCs w:val="24"/>
          <w:shd w:val="clear" w:color="auto" w:fill="FFFFFF"/>
        </w:rPr>
        <w:t>Pavis</w:t>
      </w:r>
      <w:proofErr w:type="spellEnd"/>
      <w:r w:rsidR="0084067D">
        <w:rPr>
          <w:rFonts w:ascii="Times New Roman" w:eastAsia="Arial Unicode MS" w:hAnsi="Times New Roman" w:cs="Times New Roman"/>
          <w:color w:val="000000"/>
          <w:szCs w:val="24"/>
          <w:shd w:val="clear" w:color="auto" w:fill="FFFFFF"/>
        </w:rPr>
        <w:t>, P. (ed.). London</w:t>
      </w:r>
      <w:r>
        <w:rPr>
          <w:rFonts w:ascii="Times New Roman" w:eastAsia="Arial Unicode MS" w:hAnsi="Times New Roman" w:cs="Times New Roman"/>
          <w:color w:val="000000"/>
          <w:szCs w:val="24"/>
          <w:shd w:val="clear" w:color="auto" w:fill="FFFFFF"/>
        </w:rPr>
        <w:t>: Routledge</w:t>
      </w:r>
      <w:r w:rsidR="0084067D">
        <w:rPr>
          <w:rFonts w:ascii="Times New Roman" w:eastAsia="Arial Unicode MS" w:hAnsi="Times New Roman" w:cs="Times New Roman"/>
          <w:color w:val="000000"/>
          <w:szCs w:val="24"/>
          <w:shd w:val="clear" w:color="auto" w:fill="FFFFFF"/>
        </w:rPr>
        <w:t>.</w:t>
      </w:r>
    </w:p>
    <w:p w14:paraId="60C5AC2B" w14:textId="77777777" w:rsidR="00725EED" w:rsidRDefault="00725EED" w:rsidP="00725EED">
      <w:pPr>
        <w:ind w:left="2160" w:hanging="2160"/>
        <w:rPr>
          <w:rFonts w:ascii="Times New Roman" w:eastAsia="Arial Unicode MS" w:hAnsi="Times New Roman" w:cs="Times New Roman"/>
          <w:color w:val="000000"/>
          <w:szCs w:val="24"/>
          <w:shd w:val="clear" w:color="auto" w:fill="FFFFFF"/>
        </w:rPr>
      </w:pPr>
    </w:p>
    <w:p w14:paraId="1A6AD6C0" w14:textId="77777777" w:rsidR="00725EED" w:rsidRDefault="00725EED" w:rsidP="00725EED">
      <w:pPr>
        <w:pStyle w:val="Heading1"/>
        <w:shd w:val="clear" w:color="auto" w:fill="FFFFFF"/>
        <w:spacing w:before="0" w:beforeAutospacing="0" w:after="0" w:afterAutospacing="0" w:line="276" w:lineRule="auto"/>
        <w:rPr>
          <w:b w:val="0"/>
          <w:bCs w:val="0"/>
          <w:color w:val="16212C"/>
          <w:sz w:val="24"/>
          <w:szCs w:val="24"/>
        </w:rPr>
      </w:pPr>
      <w:r w:rsidRPr="007036F7">
        <w:rPr>
          <w:rFonts w:eastAsia="Arial Unicode MS"/>
          <w:b w:val="0"/>
          <w:color w:val="000000"/>
          <w:sz w:val="24"/>
          <w:szCs w:val="24"/>
          <w:shd w:val="clear" w:color="auto" w:fill="FFFFFF"/>
        </w:rPr>
        <w:t xml:space="preserve">Le </w:t>
      </w:r>
      <w:proofErr w:type="gramStart"/>
      <w:r w:rsidRPr="007036F7">
        <w:rPr>
          <w:rFonts w:eastAsia="Arial Unicode MS"/>
          <w:b w:val="0"/>
          <w:color w:val="000000"/>
          <w:sz w:val="24"/>
          <w:szCs w:val="24"/>
          <w:shd w:val="clear" w:color="auto" w:fill="FFFFFF"/>
        </w:rPr>
        <w:t>Monde</w:t>
      </w:r>
      <w:r w:rsidR="0084067D">
        <w:rPr>
          <w:rFonts w:eastAsia="Arial Unicode MS"/>
          <w:color w:val="000000"/>
          <w:sz w:val="24"/>
          <w:szCs w:val="24"/>
          <w:shd w:val="clear" w:color="auto" w:fill="FFFFFF"/>
        </w:rPr>
        <w:t xml:space="preserve">  </w:t>
      </w:r>
      <w:r>
        <w:rPr>
          <w:rFonts w:eastAsia="Arial Unicode MS"/>
          <w:color w:val="000000"/>
          <w:sz w:val="24"/>
          <w:szCs w:val="24"/>
          <w:shd w:val="clear" w:color="auto" w:fill="FFFFFF"/>
        </w:rPr>
        <w:t>“</w:t>
      </w:r>
      <w:proofErr w:type="gramEnd"/>
      <w:r w:rsidRPr="001B05B6">
        <w:rPr>
          <w:b w:val="0"/>
          <w:bCs w:val="0"/>
          <w:color w:val="16212C"/>
          <w:sz w:val="24"/>
          <w:szCs w:val="24"/>
        </w:rPr>
        <w:t xml:space="preserve">Wajdi Mouawad, enfant </w:t>
      </w:r>
      <w:proofErr w:type="spellStart"/>
      <w:r w:rsidRPr="001B05B6">
        <w:rPr>
          <w:b w:val="0"/>
          <w:bCs w:val="0"/>
          <w:color w:val="16212C"/>
          <w:sz w:val="24"/>
          <w:szCs w:val="24"/>
        </w:rPr>
        <w:t>dans</w:t>
      </w:r>
      <w:proofErr w:type="spellEnd"/>
      <w:r w:rsidRPr="001B05B6">
        <w:rPr>
          <w:b w:val="0"/>
          <w:bCs w:val="0"/>
          <w:color w:val="16212C"/>
          <w:sz w:val="24"/>
          <w:szCs w:val="24"/>
        </w:rPr>
        <w:t xml:space="preserve"> la guerre, </w:t>
      </w:r>
      <w:proofErr w:type="spellStart"/>
      <w:r w:rsidRPr="001B05B6">
        <w:rPr>
          <w:b w:val="0"/>
          <w:bCs w:val="0"/>
          <w:color w:val="16212C"/>
          <w:sz w:val="24"/>
          <w:szCs w:val="24"/>
        </w:rPr>
        <w:t>exilé</w:t>
      </w:r>
      <w:proofErr w:type="spellEnd"/>
      <w:r w:rsidRPr="001B05B6">
        <w:rPr>
          <w:b w:val="0"/>
          <w:bCs w:val="0"/>
          <w:color w:val="16212C"/>
          <w:sz w:val="24"/>
          <w:szCs w:val="24"/>
        </w:rPr>
        <w:t xml:space="preserve"> sans </w:t>
      </w:r>
      <w:proofErr w:type="spellStart"/>
      <w:r w:rsidRPr="001B05B6">
        <w:rPr>
          <w:b w:val="0"/>
          <w:bCs w:val="0"/>
          <w:color w:val="16212C"/>
          <w:sz w:val="24"/>
          <w:szCs w:val="24"/>
        </w:rPr>
        <w:t>frontières</w:t>
      </w:r>
      <w:proofErr w:type="spellEnd"/>
      <w:r>
        <w:rPr>
          <w:b w:val="0"/>
          <w:bCs w:val="0"/>
          <w:color w:val="16212C"/>
          <w:sz w:val="24"/>
          <w:szCs w:val="24"/>
        </w:rPr>
        <w:t>” in</w:t>
      </w:r>
    </w:p>
    <w:p w14:paraId="0FBD3129" w14:textId="77777777" w:rsidR="00725EED" w:rsidRPr="001B05B6" w:rsidRDefault="00725EED" w:rsidP="0084067D">
      <w:pPr>
        <w:pStyle w:val="Heading1"/>
        <w:shd w:val="clear" w:color="auto" w:fill="FFFFFF"/>
        <w:spacing w:before="0" w:beforeAutospacing="0" w:after="0" w:afterAutospacing="0" w:line="276" w:lineRule="auto"/>
        <w:rPr>
          <w:b w:val="0"/>
          <w:bCs w:val="0"/>
          <w:color w:val="16212C"/>
          <w:sz w:val="24"/>
          <w:szCs w:val="24"/>
        </w:rPr>
      </w:pPr>
      <w:r>
        <w:rPr>
          <w:b w:val="0"/>
          <w:bCs w:val="0"/>
          <w:i/>
          <w:color w:val="16212C"/>
          <w:sz w:val="24"/>
          <w:szCs w:val="24"/>
        </w:rPr>
        <w:t>Le Monde</w:t>
      </w:r>
      <w:r>
        <w:rPr>
          <w:b w:val="0"/>
          <w:bCs w:val="0"/>
          <w:color w:val="16212C"/>
          <w:sz w:val="24"/>
          <w:szCs w:val="24"/>
        </w:rPr>
        <w:t xml:space="preserve">, </w:t>
      </w:r>
      <w:hyperlink r:id="rId7" w:history="1">
        <w:r w:rsidRPr="007036F7">
          <w:rPr>
            <w:rStyle w:val="Hyperlink"/>
            <w:b w:val="0"/>
            <w:bCs w:val="0"/>
            <w:sz w:val="24"/>
            <w:szCs w:val="24"/>
          </w:rPr>
          <w:t>http://www.lemonde.fr/culture/article/2009/07/07/wajdi-</w:t>
        </w:r>
      </w:hyperlink>
      <w:r w:rsidRPr="007036F7">
        <w:rPr>
          <w:b w:val="0"/>
          <w:bCs w:val="0"/>
          <w:color w:val="16212C"/>
          <w:sz w:val="24"/>
          <w:szCs w:val="24"/>
        </w:rPr>
        <w:t>mouawad-enfant-dans-la-guerre-exile-sans-frontieres_1215695_3246.html</w:t>
      </w:r>
    </w:p>
    <w:p w14:paraId="6813A837" w14:textId="77777777" w:rsidR="00725EED" w:rsidRDefault="00725EED" w:rsidP="00725EED">
      <w:pPr>
        <w:ind w:left="2160" w:hanging="2160"/>
        <w:rPr>
          <w:rFonts w:ascii="Times New Roman" w:hAnsi="Times New Roman" w:cs="Times New Roman"/>
          <w:szCs w:val="24"/>
        </w:rPr>
      </w:pPr>
    </w:p>
    <w:p w14:paraId="55293A45" w14:textId="77777777" w:rsidR="0084067D" w:rsidRDefault="00725EED" w:rsidP="00725EED">
      <w:pPr>
        <w:ind w:left="2160" w:hanging="2160"/>
        <w:rPr>
          <w:rFonts w:ascii="Times New Roman" w:eastAsia="Arial Unicode MS" w:hAnsi="Times New Roman" w:cs="Times New Roman"/>
          <w:color w:val="000000"/>
          <w:szCs w:val="24"/>
          <w:shd w:val="clear" w:color="auto" w:fill="FFFFFF"/>
        </w:rPr>
      </w:pPr>
      <w:proofErr w:type="spellStart"/>
      <w:r>
        <w:rPr>
          <w:rFonts w:ascii="Times New Roman" w:hAnsi="Times New Roman" w:cs="Times New Roman"/>
          <w:szCs w:val="24"/>
        </w:rPr>
        <w:t>Marranca</w:t>
      </w:r>
      <w:proofErr w:type="spellEnd"/>
      <w:r>
        <w:rPr>
          <w:rFonts w:ascii="Times New Roman" w:hAnsi="Times New Roman" w:cs="Times New Roman"/>
          <w:szCs w:val="24"/>
        </w:rPr>
        <w:t>, Bonnie</w:t>
      </w:r>
      <w:r w:rsidR="0084067D">
        <w:rPr>
          <w:rFonts w:ascii="Times New Roman" w:hAnsi="Times New Roman" w:cs="Times New Roman"/>
          <w:szCs w:val="24"/>
        </w:rPr>
        <w:t xml:space="preserve"> (1991) </w:t>
      </w:r>
      <w:r>
        <w:rPr>
          <w:rFonts w:ascii="Times New Roman" w:hAnsi="Times New Roman" w:cs="Times New Roman"/>
          <w:szCs w:val="24"/>
        </w:rPr>
        <w:t>“</w:t>
      </w:r>
      <w:r w:rsidRPr="00661F29">
        <w:rPr>
          <w:rFonts w:ascii="Times New Roman" w:eastAsia="Arial Unicode MS" w:hAnsi="Times New Roman" w:cs="Times New Roman"/>
          <w:color w:val="000000"/>
          <w:szCs w:val="24"/>
          <w:shd w:val="clear" w:color="auto" w:fill="FFFFFF"/>
        </w:rPr>
        <w:t xml:space="preserve">The forest </w:t>
      </w:r>
      <w:r>
        <w:rPr>
          <w:rFonts w:ascii="Times New Roman" w:eastAsia="Arial Unicode MS" w:hAnsi="Times New Roman" w:cs="Times New Roman"/>
          <w:color w:val="000000"/>
          <w:szCs w:val="24"/>
          <w:shd w:val="clear" w:color="auto" w:fill="FFFFFF"/>
        </w:rPr>
        <w:t xml:space="preserve">as </w:t>
      </w:r>
      <w:proofErr w:type="gramStart"/>
      <w:r>
        <w:rPr>
          <w:rFonts w:ascii="Times New Roman" w:eastAsia="Arial Unicode MS" w:hAnsi="Times New Roman" w:cs="Times New Roman"/>
          <w:color w:val="000000"/>
          <w:szCs w:val="24"/>
          <w:shd w:val="clear" w:color="auto" w:fill="FFFFFF"/>
        </w:rPr>
        <w:t>archive :</w:t>
      </w:r>
      <w:proofErr w:type="gramEnd"/>
      <w:r>
        <w:rPr>
          <w:rFonts w:ascii="Times New Roman" w:eastAsia="Arial Unicode MS" w:hAnsi="Times New Roman" w:cs="Times New Roman"/>
          <w:color w:val="000000"/>
          <w:szCs w:val="24"/>
          <w:shd w:val="clear" w:color="auto" w:fill="FFFFFF"/>
        </w:rPr>
        <w:t xml:space="preserve"> Robert Wilson and </w:t>
      </w:r>
      <w:proofErr w:type="spellStart"/>
      <w:r>
        <w:rPr>
          <w:rFonts w:ascii="Times New Roman" w:eastAsia="Arial Unicode MS" w:hAnsi="Times New Roman" w:cs="Times New Roman"/>
          <w:color w:val="000000"/>
          <w:szCs w:val="24"/>
          <w:shd w:val="clear" w:color="auto" w:fill="FFFFFF"/>
        </w:rPr>
        <w:t>i</w:t>
      </w:r>
      <w:r w:rsidRPr="00661F29">
        <w:rPr>
          <w:rFonts w:ascii="Times New Roman" w:eastAsia="Arial Unicode MS" w:hAnsi="Times New Roman" w:cs="Times New Roman"/>
          <w:color w:val="000000"/>
          <w:szCs w:val="24"/>
          <w:shd w:val="clear" w:color="auto" w:fill="FFFFFF"/>
        </w:rPr>
        <w:t>nterculturalism</w:t>
      </w:r>
      <w:proofErr w:type="spellEnd"/>
      <w:r>
        <w:rPr>
          <w:rFonts w:ascii="Times New Roman" w:eastAsia="Arial Unicode MS" w:hAnsi="Times New Roman" w:cs="Times New Roman"/>
          <w:color w:val="000000"/>
          <w:szCs w:val="24"/>
          <w:shd w:val="clear" w:color="auto" w:fill="FFFFFF"/>
        </w:rPr>
        <w:t xml:space="preserve">” in </w:t>
      </w:r>
    </w:p>
    <w:p w14:paraId="29AD3F50" w14:textId="77777777" w:rsidR="0084067D" w:rsidRDefault="00725EED" w:rsidP="00725EED">
      <w:pPr>
        <w:ind w:left="2160" w:hanging="2160"/>
        <w:rPr>
          <w:rFonts w:ascii="Times New Roman" w:eastAsia="Arial Unicode MS" w:hAnsi="Times New Roman" w:cs="Times New Roman"/>
          <w:color w:val="000000"/>
          <w:szCs w:val="24"/>
          <w:shd w:val="clear" w:color="auto" w:fill="FFFFFF"/>
        </w:rPr>
      </w:pPr>
      <w:proofErr w:type="spellStart"/>
      <w:r>
        <w:rPr>
          <w:rFonts w:ascii="Times New Roman" w:eastAsia="Arial Unicode MS" w:hAnsi="Times New Roman" w:cs="Times New Roman"/>
          <w:color w:val="000000"/>
          <w:szCs w:val="24"/>
          <w:u w:val="single"/>
          <w:shd w:val="clear" w:color="auto" w:fill="FFFFFF"/>
        </w:rPr>
        <w:t>Interculturalism</w:t>
      </w:r>
      <w:proofErr w:type="spellEnd"/>
      <w:r>
        <w:rPr>
          <w:rFonts w:ascii="Times New Roman" w:eastAsia="Arial Unicode MS" w:hAnsi="Times New Roman" w:cs="Times New Roman"/>
          <w:color w:val="000000"/>
          <w:szCs w:val="24"/>
          <w:u w:val="single"/>
          <w:shd w:val="clear" w:color="auto" w:fill="FFFFFF"/>
        </w:rPr>
        <w:t xml:space="preserve"> and Performance: writings from PAJ</w:t>
      </w:r>
      <w:r>
        <w:rPr>
          <w:rFonts w:ascii="Times New Roman" w:eastAsia="Arial Unicode MS" w:hAnsi="Times New Roman" w:cs="Times New Roman"/>
          <w:color w:val="000000"/>
          <w:szCs w:val="24"/>
          <w:shd w:val="clear" w:color="auto" w:fill="FFFFFF"/>
        </w:rPr>
        <w:t xml:space="preserve">. </w:t>
      </w:r>
      <w:proofErr w:type="spellStart"/>
      <w:r>
        <w:rPr>
          <w:rFonts w:ascii="Times New Roman" w:eastAsia="Arial Unicode MS" w:hAnsi="Times New Roman" w:cs="Times New Roman"/>
          <w:color w:val="000000"/>
          <w:szCs w:val="24"/>
          <w:shd w:val="clear" w:color="auto" w:fill="FFFFFF"/>
        </w:rPr>
        <w:t>Marranca</w:t>
      </w:r>
      <w:proofErr w:type="spellEnd"/>
      <w:r w:rsidR="0084067D">
        <w:rPr>
          <w:rFonts w:ascii="Times New Roman" w:eastAsia="Arial Unicode MS" w:hAnsi="Times New Roman" w:cs="Times New Roman"/>
          <w:color w:val="000000"/>
          <w:szCs w:val="24"/>
          <w:shd w:val="clear" w:color="auto" w:fill="FFFFFF"/>
        </w:rPr>
        <w:t xml:space="preserve">, B., </w:t>
      </w:r>
      <w:proofErr w:type="spellStart"/>
      <w:r>
        <w:rPr>
          <w:rFonts w:ascii="Times New Roman" w:eastAsia="Arial Unicode MS" w:hAnsi="Times New Roman" w:cs="Times New Roman"/>
          <w:color w:val="000000"/>
          <w:szCs w:val="24"/>
          <w:shd w:val="clear" w:color="auto" w:fill="FFFFFF"/>
        </w:rPr>
        <w:t>Dasgupta</w:t>
      </w:r>
      <w:proofErr w:type="spellEnd"/>
      <w:r w:rsidR="0084067D">
        <w:rPr>
          <w:rFonts w:ascii="Times New Roman" w:eastAsia="Arial Unicode MS" w:hAnsi="Times New Roman" w:cs="Times New Roman"/>
          <w:color w:val="000000"/>
          <w:szCs w:val="24"/>
          <w:shd w:val="clear" w:color="auto" w:fill="FFFFFF"/>
        </w:rPr>
        <w:t>, G. (eds.)</w:t>
      </w:r>
      <w:r>
        <w:rPr>
          <w:rFonts w:ascii="Times New Roman" w:eastAsia="Arial Unicode MS" w:hAnsi="Times New Roman" w:cs="Times New Roman"/>
          <w:color w:val="000000"/>
          <w:szCs w:val="24"/>
          <w:shd w:val="clear" w:color="auto" w:fill="FFFFFF"/>
        </w:rPr>
        <w:t xml:space="preserve">. </w:t>
      </w:r>
    </w:p>
    <w:p w14:paraId="76629628" w14:textId="77777777" w:rsidR="00725EED" w:rsidRDefault="0084067D" w:rsidP="00725EED">
      <w:pPr>
        <w:ind w:left="2160" w:hanging="2160"/>
        <w:rPr>
          <w:rFonts w:ascii="Times New Roman" w:eastAsia="Arial Unicode MS" w:hAnsi="Times New Roman" w:cs="Times New Roman"/>
          <w:color w:val="000000"/>
          <w:szCs w:val="24"/>
          <w:shd w:val="clear" w:color="auto" w:fill="FFFFFF"/>
        </w:rPr>
      </w:pPr>
      <w:r>
        <w:rPr>
          <w:rFonts w:ascii="Times New Roman" w:eastAsia="Arial Unicode MS" w:hAnsi="Times New Roman" w:cs="Times New Roman"/>
          <w:color w:val="000000"/>
          <w:szCs w:val="24"/>
          <w:shd w:val="clear" w:color="auto" w:fill="FFFFFF"/>
        </w:rPr>
        <w:t>New York: PAJ.</w:t>
      </w:r>
    </w:p>
    <w:p w14:paraId="3F278247" w14:textId="77777777" w:rsidR="00725EED" w:rsidRPr="00661F29" w:rsidRDefault="00725EED" w:rsidP="00725EED">
      <w:pPr>
        <w:ind w:left="2160" w:hanging="2160"/>
        <w:rPr>
          <w:rFonts w:ascii="Times New Roman" w:hAnsi="Times New Roman" w:cs="Times New Roman"/>
          <w:szCs w:val="24"/>
        </w:rPr>
      </w:pPr>
    </w:p>
    <w:p w14:paraId="69BDC079" w14:textId="77777777" w:rsidR="0084067D" w:rsidRDefault="0084067D" w:rsidP="00725EED">
      <w:pPr>
        <w:ind w:left="2160" w:hanging="2160"/>
        <w:rPr>
          <w:rFonts w:ascii="Times New Roman" w:hAnsi="Times New Roman" w:cs="Times New Roman"/>
          <w:szCs w:val="24"/>
        </w:rPr>
      </w:pPr>
      <w:r>
        <w:rPr>
          <w:rFonts w:ascii="Times New Roman" w:hAnsi="Times New Roman" w:cs="Times New Roman"/>
          <w:szCs w:val="24"/>
        </w:rPr>
        <w:t>Mouawad, Wajdi (</w:t>
      </w:r>
      <w:r w:rsidR="00725EED" w:rsidRPr="00A15F11">
        <w:rPr>
          <w:rFonts w:ascii="Times New Roman" w:hAnsi="Times New Roman" w:cs="Times New Roman"/>
          <w:szCs w:val="24"/>
        </w:rPr>
        <w:t>2006</w:t>
      </w:r>
      <w:r>
        <w:rPr>
          <w:rFonts w:ascii="Times New Roman" w:hAnsi="Times New Roman" w:cs="Times New Roman"/>
          <w:szCs w:val="24"/>
        </w:rPr>
        <w:t>)</w:t>
      </w:r>
      <w:r w:rsidR="00725EED" w:rsidRPr="00A15F11">
        <w:rPr>
          <w:rFonts w:ascii="Times New Roman" w:hAnsi="Times New Roman" w:cs="Times New Roman"/>
          <w:szCs w:val="24"/>
        </w:rPr>
        <w:t xml:space="preserve"> </w:t>
      </w:r>
      <w:r w:rsidR="00725EED" w:rsidRPr="00661F29">
        <w:rPr>
          <w:rFonts w:ascii="Times New Roman" w:hAnsi="Times New Roman" w:cs="Times New Roman"/>
          <w:i/>
          <w:szCs w:val="24"/>
        </w:rPr>
        <w:t>Scorched</w:t>
      </w:r>
      <w:r w:rsidR="00725EED" w:rsidRPr="00A15F11">
        <w:rPr>
          <w:rFonts w:ascii="Times New Roman" w:hAnsi="Times New Roman" w:cs="Times New Roman"/>
          <w:szCs w:val="24"/>
        </w:rPr>
        <w:t>. Gaboriau</w:t>
      </w:r>
      <w:r>
        <w:rPr>
          <w:rFonts w:ascii="Times New Roman" w:hAnsi="Times New Roman" w:cs="Times New Roman"/>
          <w:szCs w:val="24"/>
        </w:rPr>
        <w:t>, L. (trans.)</w:t>
      </w:r>
      <w:r w:rsidR="00725EED" w:rsidRPr="00A15F11">
        <w:rPr>
          <w:rFonts w:ascii="Times New Roman" w:hAnsi="Times New Roman" w:cs="Times New Roman"/>
          <w:szCs w:val="24"/>
        </w:rPr>
        <w:t xml:space="preserve">. Toronto: Playwrights </w:t>
      </w:r>
    </w:p>
    <w:p w14:paraId="2F8DC444" w14:textId="77777777" w:rsidR="00725EED" w:rsidRDefault="00725EED" w:rsidP="00725EED">
      <w:pPr>
        <w:ind w:left="2160" w:hanging="2160"/>
        <w:rPr>
          <w:rFonts w:ascii="Times New Roman" w:hAnsi="Times New Roman" w:cs="Times New Roman"/>
          <w:szCs w:val="24"/>
        </w:rPr>
      </w:pPr>
      <w:r w:rsidRPr="00A15F11">
        <w:rPr>
          <w:rFonts w:ascii="Times New Roman" w:hAnsi="Times New Roman" w:cs="Times New Roman"/>
          <w:szCs w:val="24"/>
        </w:rPr>
        <w:t>Canada Press.</w:t>
      </w:r>
    </w:p>
    <w:p w14:paraId="6CAF242A" w14:textId="77777777" w:rsidR="00725EED" w:rsidRPr="00A15F11" w:rsidRDefault="00725EED" w:rsidP="00725EED">
      <w:pPr>
        <w:ind w:left="2160" w:hanging="2160"/>
        <w:rPr>
          <w:rFonts w:ascii="Times New Roman" w:hAnsi="Times New Roman" w:cs="Times New Roman"/>
          <w:szCs w:val="24"/>
        </w:rPr>
      </w:pPr>
    </w:p>
    <w:p w14:paraId="160B59B2" w14:textId="77777777" w:rsidR="00725EED" w:rsidRDefault="0084067D" w:rsidP="0084067D">
      <w:pPr>
        <w:ind w:left="851" w:hanging="851"/>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w:t>
      </w:r>
      <w:r w:rsidR="00725EED" w:rsidRPr="00A15F11">
        <w:rPr>
          <w:rFonts w:ascii="Times New Roman" w:hAnsi="Times New Roman" w:cs="Times New Roman"/>
          <w:szCs w:val="24"/>
        </w:rPr>
        <w:t>2002</w:t>
      </w:r>
      <w:r>
        <w:rPr>
          <w:rFonts w:ascii="Times New Roman" w:hAnsi="Times New Roman" w:cs="Times New Roman"/>
          <w:szCs w:val="24"/>
        </w:rPr>
        <w:t>)</w:t>
      </w:r>
      <w:r w:rsidR="00725EED" w:rsidRPr="00A15F11">
        <w:rPr>
          <w:rFonts w:ascii="Times New Roman" w:hAnsi="Times New Roman" w:cs="Times New Roman"/>
          <w:szCs w:val="24"/>
        </w:rPr>
        <w:t xml:space="preserve"> </w:t>
      </w:r>
      <w:r w:rsidR="00725EED" w:rsidRPr="00661F29">
        <w:rPr>
          <w:rFonts w:ascii="Times New Roman" w:hAnsi="Times New Roman" w:cs="Times New Roman"/>
          <w:i/>
          <w:szCs w:val="24"/>
        </w:rPr>
        <w:t>Tideline</w:t>
      </w:r>
      <w:r w:rsidR="00725EED" w:rsidRPr="00A15F11">
        <w:rPr>
          <w:rFonts w:ascii="Times New Roman" w:hAnsi="Times New Roman" w:cs="Times New Roman"/>
          <w:szCs w:val="24"/>
        </w:rPr>
        <w:t xml:space="preserve">. </w:t>
      </w:r>
      <w:proofErr w:type="spellStart"/>
      <w:r w:rsidR="00725EED" w:rsidRPr="00A15F11">
        <w:rPr>
          <w:rFonts w:ascii="Times New Roman" w:hAnsi="Times New Roman" w:cs="Times New Roman"/>
          <w:szCs w:val="24"/>
        </w:rPr>
        <w:t>Tepperman</w:t>
      </w:r>
      <w:proofErr w:type="spellEnd"/>
      <w:r>
        <w:rPr>
          <w:rFonts w:ascii="Times New Roman" w:hAnsi="Times New Roman" w:cs="Times New Roman"/>
          <w:szCs w:val="24"/>
        </w:rPr>
        <w:t>, S. (trans.)</w:t>
      </w:r>
      <w:r w:rsidR="00725EED" w:rsidRPr="00A15F11">
        <w:rPr>
          <w:rFonts w:ascii="Times New Roman" w:hAnsi="Times New Roman" w:cs="Times New Roman"/>
          <w:szCs w:val="24"/>
        </w:rPr>
        <w:t xml:space="preserve">. </w:t>
      </w:r>
      <w:r>
        <w:rPr>
          <w:rFonts w:ascii="Times New Roman" w:hAnsi="Times New Roman" w:cs="Times New Roman"/>
          <w:szCs w:val="24"/>
        </w:rPr>
        <w:t xml:space="preserve">Toronto: </w:t>
      </w:r>
      <w:r w:rsidR="00725EED" w:rsidRPr="00A15F11">
        <w:rPr>
          <w:rFonts w:ascii="Times New Roman" w:hAnsi="Times New Roman" w:cs="Times New Roman"/>
          <w:szCs w:val="24"/>
        </w:rPr>
        <w:t>Playwrights Canada Press.</w:t>
      </w:r>
    </w:p>
    <w:p w14:paraId="4C7CADA6" w14:textId="77777777" w:rsidR="00725EED" w:rsidRDefault="00725EED" w:rsidP="00725EED">
      <w:pPr>
        <w:ind w:left="2160" w:hanging="2160"/>
        <w:rPr>
          <w:rFonts w:ascii="Times New Roman" w:hAnsi="Times New Roman" w:cs="Times New Roman"/>
          <w:szCs w:val="24"/>
        </w:rPr>
      </w:pPr>
    </w:p>
    <w:p w14:paraId="661E84AE" w14:textId="77777777" w:rsidR="0084067D" w:rsidRDefault="00725EED" w:rsidP="00725EED">
      <w:pPr>
        <w:ind w:left="2160" w:hanging="2160"/>
        <w:rPr>
          <w:rFonts w:ascii="Times New Roman" w:hAnsi="Times New Roman" w:cs="Times New Roman"/>
          <w:szCs w:val="24"/>
        </w:rPr>
      </w:pPr>
      <w:r>
        <w:rPr>
          <w:rFonts w:ascii="Times New Roman" w:hAnsi="Times New Roman" w:cs="Times New Roman"/>
          <w:szCs w:val="24"/>
        </w:rPr>
        <w:t>Williams, David</w:t>
      </w:r>
      <w:r w:rsidR="0084067D">
        <w:rPr>
          <w:rFonts w:ascii="Times New Roman" w:hAnsi="Times New Roman" w:cs="Times New Roman"/>
          <w:szCs w:val="24"/>
        </w:rPr>
        <w:t xml:space="preserve"> </w:t>
      </w:r>
      <w:r>
        <w:rPr>
          <w:rFonts w:ascii="Times New Roman" w:hAnsi="Times New Roman" w:cs="Times New Roman"/>
          <w:szCs w:val="24"/>
        </w:rPr>
        <w:t>(ed.)</w:t>
      </w:r>
      <w:r>
        <w:rPr>
          <w:rFonts w:ascii="Times New Roman" w:hAnsi="Times New Roman" w:cs="Times New Roman"/>
          <w:szCs w:val="24"/>
        </w:rPr>
        <w:tab/>
      </w:r>
      <w:r w:rsidR="0084067D">
        <w:rPr>
          <w:rFonts w:ascii="Times New Roman" w:hAnsi="Times New Roman" w:cs="Times New Roman"/>
          <w:szCs w:val="24"/>
        </w:rPr>
        <w:t xml:space="preserve">(1999) </w:t>
      </w:r>
      <w:r w:rsidRPr="001B05B6">
        <w:rPr>
          <w:rFonts w:ascii="Times New Roman" w:hAnsi="Times New Roman" w:cs="Times New Roman"/>
          <w:szCs w:val="24"/>
          <w:u w:val="single"/>
        </w:rPr>
        <w:t xml:space="preserve">Collaborative </w:t>
      </w:r>
      <w:r w:rsidR="0084067D">
        <w:rPr>
          <w:rFonts w:ascii="Times New Roman" w:hAnsi="Times New Roman" w:cs="Times New Roman"/>
          <w:szCs w:val="24"/>
          <w:u w:val="single"/>
        </w:rPr>
        <w:t xml:space="preserve">theatre: The </w:t>
      </w:r>
      <w:proofErr w:type="spellStart"/>
      <w:r w:rsidR="0084067D">
        <w:rPr>
          <w:rFonts w:ascii="Times New Roman" w:hAnsi="Times New Roman" w:cs="Times New Roman"/>
          <w:szCs w:val="24"/>
          <w:u w:val="single"/>
        </w:rPr>
        <w:t>Théâtre</w:t>
      </w:r>
      <w:proofErr w:type="spellEnd"/>
      <w:r w:rsidR="0084067D">
        <w:rPr>
          <w:rFonts w:ascii="Times New Roman" w:hAnsi="Times New Roman" w:cs="Times New Roman"/>
          <w:szCs w:val="24"/>
          <w:u w:val="single"/>
        </w:rPr>
        <w:t xml:space="preserve"> du Soleil S</w:t>
      </w:r>
      <w:r w:rsidRPr="001B05B6">
        <w:rPr>
          <w:rFonts w:ascii="Times New Roman" w:hAnsi="Times New Roman" w:cs="Times New Roman"/>
          <w:szCs w:val="24"/>
          <w:u w:val="single"/>
        </w:rPr>
        <w:t>ourcebook</w:t>
      </w:r>
      <w:r>
        <w:rPr>
          <w:rFonts w:ascii="Times New Roman" w:hAnsi="Times New Roman" w:cs="Times New Roman"/>
          <w:szCs w:val="24"/>
        </w:rPr>
        <w:t xml:space="preserve">. </w:t>
      </w:r>
    </w:p>
    <w:p w14:paraId="3BD4FD13" w14:textId="77777777" w:rsidR="00725EED" w:rsidRDefault="00725EED" w:rsidP="00725EED">
      <w:pPr>
        <w:ind w:left="2160" w:hanging="2160"/>
        <w:rPr>
          <w:rFonts w:ascii="Times New Roman" w:hAnsi="Times New Roman" w:cs="Times New Roman"/>
          <w:szCs w:val="24"/>
        </w:rPr>
      </w:pPr>
      <w:r>
        <w:rPr>
          <w:rFonts w:ascii="Times New Roman" w:hAnsi="Times New Roman" w:cs="Times New Roman"/>
          <w:szCs w:val="24"/>
        </w:rPr>
        <w:t xml:space="preserve">London; New York: Routledge. </w:t>
      </w:r>
    </w:p>
    <w:p w14:paraId="74FD9106" w14:textId="77777777" w:rsidR="002F26CA" w:rsidRDefault="002F26CA" w:rsidP="007F1343">
      <w:pPr>
        <w:ind w:right="4916"/>
        <w:rPr>
          <w:rFonts w:ascii="Times New Roman" w:hAnsi="Times New Roman" w:cs="Times New Roman"/>
          <w:szCs w:val="24"/>
        </w:rPr>
      </w:pPr>
    </w:p>
    <w:sectPr w:rsidR="002F26CA" w:rsidSect="007F1343">
      <w:headerReference w:type="default" r:id="rId8"/>
      <w:footerReference w:type="default" r:id="rId9"/>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3CA8" w14:textId="77777777" w:rsidR="000A1EC0" w:rsidRDefault="000A1EC0" w:rsidP="00394E88">
      <w:r>
        <w:separator/>
      </w:r>
    </w:p>
  </w:endnote>
  <w:endnote w:type="continuationSeparator" w:id="0">
    <w:p w14:paraId="4B659B60" w14:textId="77777777" w:rsidR="000A1EC0" w:rsidRDefault="000A1EC0" w:rsidP="0039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3F27" w14:textId="77777777" w:rsidR="006C337F" w:rsidRPr="006766BB" w:rsidRDefault="006766BB" w:rsidP="006766BB">
    <w:pPr>
      <w:pStyle w:val="Footer"/>
    </w:pPr>
    <w:r>
      <w:t>Dr. Michael Devine</w:t>
    </w:r>
    <w:r>
      <w:tab/>
      <w:t>© ® 2014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1B70A" w14:textId="77777777" w:rsidR="000A1EC0" w:rsidRDefault="000A1EC0" w:rsidP="00394E88">
      <w:r>
        <w:separator/>
      </w:r>
    </w:p>
  </w:footnote>
  <w:footnote w:type="continuationSeparator" w:id="0">
    <w:p w14:paraId="27DD974D" w14:textId="77777777" w:rsidR="000A1EC0" w:rsidRDefault="000A1EC0" w:rsidP="00394E88">
      <w:r>
        <w:continuationSeparator/>
      </w:r>
    </w:p>
  </w:footnote>
  <w:footnote w:id="1">
    <w:p w14:paraId="40BD89BA" w14:textId="77777777" w:rsidR="00394E88" w:rsidRPr="00116DAF" w:rsidRDefault="0096042A" w:rsidP="00394E88">
      <w:pPr>
        <w:pStyle w:val="FootnoteText"/>
        <w:jc w:val="both"/>
        <w:rPr>
          <w:rFonts w:ascii="Times New Roman" w:hAnsi="Times New Roman" w:cs="Times New Roman"/>
        </w:rPr>
      </w:pPr>
      <w:r>
        <w:rPr>
          <w:rFonts w:ascii="Times New Roman" w:hAnsi="Times New Roman" w:cs="Times New Roman"/>
        </w:rPr>
        <w:t xml:space="preserve">1. </w:t>
      </w:r>
      <w:r w:rsidR="00091E7A" w:rsidRPr="00116DAF">
        <w:rPr>
          <w:rFonts w:ascii="Times New Roman" w:hAnsi="Times New Roman" w:cs="Times New Roman"/>
        </w:rPr>
        <w:t xml:space="preserve">Both Brook (for his </w:t>
      </w:r>
      <w:r w:rsidR="00091E7A" w:rsidRPr="00116DAF">
        <w:rPr>
          <w:rFonts w:ascii="Times New Roman" w:hAnsi="Times New Roman" w:cs="Times New Roman"/>
          <w:i/>
        </w:rPr>
        <w:t>Mahabharata</w:t>
      </w:r>
      <w:r w:rsidR="00091E7A" w:rsidRPr="00116DAF">
        <w:rPr>
          <w:rFonts w:ascii="Times New Roman" w:hAnsi="Times New Roman" w:cs="Times New Roman"/>
        </w:rPr>
        <w:t xml:space="preserve">) and </w:t>
      </w:r>
      <w:proofErr w:type="spellStart"/>
      <w:r w:rsidR="00091E7A" w:rsidRPr="00116DAF">
        <w:rPr>
          <w:rFonts w:ascii="Times New Roman" w:hAnsi="Times New Roman" w:cs="Times New Roman"/>
        </w:rPr>
        <w:t>Mnouchkine</w:t>
      </w:r>
      <w:proofErr w:type="spellEnd"/>
      <w:r w:rsidR="00091E7A" w:rsidRPr="00116DAF">
        <w:rPr>
          <w:rFonts w:ascii="Times New Roman" w:hAnsi="Times New Roman" w:cs="Times New Roman"/>
        </w:rPr>
        <w:t xml:space="preserve"> (for </w:t>
      </w:r>
      <w:proofErr w:type="spellStart"/>
      <w:r w:rsidR="00091E7A" w:rsidRPr="00116DAF">
        <w:rPr>
          <w:rFonts w:ascii="Times New Roman" w:hAnsi="Times New Roman" w:cs="Times New Roman"/>
          <w:i/>
        </w:rPr>
        <w:t>L'Indiade</w:t>
      </w:r>
      <w:proofErr w:type="spellEnd"/>
      <w:r w:rsidR="00091E7A" w:rsidRPr="00116DAF">
        <w:rPr>
          <w:rFonts w:ascii="Times New Roman" w:hAnsi="Times New Roman" w:cs="Times New Roman"/>
        </w:rPr>
        <w:t xml:space="preserve">, amongst other works) have been criticised as </w:t>
      </w:r>
      <w:proofErr w:type="spellStart"/>
      <w:r w:rsidR="00091E7A" w:rsidRPr="00116DAF">
        <w:rPr>
          <w:rFonts w:ascii="Times New Roman" w:hAnsi="Times New Roman" w:cs="Times New Roman"/>
        </w:rPr>
        <w:t>exoticists</w:t>
      </w:r>
      <w:proofErr w:type="spellEnd"/>
      <w:r w:rsidR="00091E7A" w:rsidRPr="00116DAF">
        <w:rPr>
          <w:rFonts w:ascii="Times New Roman" w:hAnsi="Times New Roman" w:cs="Times New Roman"/>
        </w:rPr>
        <w:t xml:space="preserve"> masquerading as </w:t>
      </w:r>
      <w:proofErr w:type="spellStart"/>
      <w:r w:rsidR="00091E7A" w:rsidRPr="00116DAF">
        <w:rPr>
          <w:rFonts w:ascii="Times New Roman" w:hAnsi="Times New Roman" w:cs="Times New Roman"/>
        </w:rPr>
        <w:t>intercul</w:t>
      </w:r>
      <w:r>
        <w:rPr>
          <w:rFonts w:ascii="Times New Roman" w:hAnsi="Times New Roman" w:cs="Times New Roman"/>
        </w:rPr>
        <w:t>t</w:t>
      </w:r>
      <w:r w:rsidR="00091E7A" w:rsidRPr="00116DAF">
        <w:rPr>
          <w:rFonts w:ascii="Times New Roman" w:hAnsi="Times New Roman" w:cs="Times New Roman"/>
        </w:rPr>
        <w:t>uralists</w:t>
      </w:r>
      <w:proofErr w:type="spellEnd"/>
      <w:r w:rsidR="00091E7A" w:rsidRPr="00116DAF">
        <w:rPr>
          <w:rFonts w:ascii="Times New Roman" w:hAnsi="Times New Roman" w:cs="Times New Roman"/>
        </w:rPr>
        <w:t xml:space="preserve">, notably by Carlson. </w:t>
      </w:r>
      <w:r>
        <w:rPr>
          <w:rFonts w:ascii="Times New Roman" w:hAnsi="Times New Roman" w:cs="Times New Roman"/>
        </w:rPr>
        <w:t xml:space="preserve">Brook’s approach is defended by </w:t>
      </w:r>
      <w:proofErr w:type="spellStart"/>
      <w:r>
        <w:rPr>
          <w:rFonts w:ascii="Times New Roman" w:hAnsi="Times New Roman" w:cs="Times New Roman"/>
        </w:rPr>
        <w:t>Gautam</w:t>
      </w:r>
      <w:proofErr w:type="spellEnd"/>
      <w:r>
        <w:rPr>
          <w:rFonts w:ascii="Times New Roman" w:hAnsi="Times New Roman" w:cs="Times New Roman"/>
        </w:rPr>
        <w:t xml:space="preserve"> </w:t>
      </w:r>
      <w:proofErr w:type="spellStart"/>
      <w:r>
        <w:rPr>
          <w:rFonts w:ascii="Times New Roman" w:hAnsi="Times New Roman" w:cs="Times New Roman"/>
        </w:rPr>
        <w:t>Dasgupta</w:t>
      </w:r>
      <w:proofErr w:type="spellEnd"/>
      <w:r>
        <w:rPr>
          <w:rFonts w:ascii="Times New Roman" w:hAnsi="Times New Roman" w:cs="Times New Roman"/>
        </w:rPr>
        <w:t>, who argues that theatrical subjectivity is a necessary counter to notions of cultural appropriation. (</w:t>
      </w:r>
      <w:r w:rsidR="007714C9">
        <w:rPr>
          <w:rFonts w:ascii="Times New Roman" w:hAnsi="Times New Roman" w:cs="Times New Roman"/>
        </w:rPr>
        <w:t>“</w:t>
      </w:r>
      <w:proofErr w:type="spellStart"/>
      <w:r w:rsidR="007714C9">
        <w:rPr>
          <w:rFonts w:ascii="Times New Roman" w:hAnsi="Times New Roman" w:cs="Times New Roman"/>
        </w:rPr>
        <w:t>Interculturalism</w:t>
      </w:r>
      <w:proofErr w:type="spellEnd"/>
      <w:r w:rsidR="007714C9">
        <w:rPr>
          <w:rFonts w:ascii="Times New Roman" w:hAnsi="Times New Roman" w:cs="Times New Roman"/>
        </w:rPr>
        <w:t xml:space="preserve">: A </w:t>
      </w:r>
      <w:proofErr w:type="spellStart"/>
      <w:r w:rsidR="007714C9">
        <w:rPr>
          <w:rFonts w:ascii="Times New Roman" w:hAnsi="Times New Roman" w:cs="Times New Roman"/>
        </w:rPr>
        <w:t>Lettrist</w:t>
      </w:r>
      <w:proofErr w:type="spellEnd"/>
      <w:r w:rsidR="007714C9">
        <w:rPr>
          <w:rFonts w:ascii="Times New Roman" w:hAnsi="Times New Roman" w:cs="Times New Roman"/>
        </w:rPr>
        <w:t xml:space="preserve"> Sampler” in </w:t>
      </w:r>
      <w:proofErr w:type="spellStart"/>
      <w:r w:rsidR="007714C9" w:rsidRPr="00E1588C">
        <w:rPr>
          <w:rFonts w:ascii="Times New Roman" w:hAnsi="Times New Roman" w:cs="Times New Roman"/>
          <w:i/>
        </w:rPr>
        <w:t>Interculturalism</w:t>
      </w:r>
      <w:proofErr w:type="spellEnd"/>
      <w:r w:rsidR="007714C9" w:rsidRPr="00E1588C">
        <w:rPr>
          <w:rFonts w:ascii="Times New Roman" w:hAnsi="Times New Roman" w:cs="Times New Roman"/>
          <w:i/>
        </w:rPr>
        <w:t xml:space="preserve"> and Performance</w:t>
      </w:r>
      <w:r w:rsidR="007714C9">
        <w:rPr>
          <w:rFonts w:ascii="Times New Roman" w:hAnsi="Times New Roman" w:cs="Times New Roman"/>
        </w:rPr>
        <w:t xml:space="preserve"> (1991), </w:t>
      </w:r>
      <w:proofErr w:type="spellStart"/>
      <w:r w:rsidR="007714C9">
        <w:rPr>
          <w:rFonts w:ascii="Times New Roman" w:hAnsi="Times New Roman" w:cs="Times New Roman"/>
        </w:rPr>
        <w:t>Marranca</w:t>
      </w:r>
      <w:proofErr w:type="spellEnd"/>
      <w:r w:rsidR="007714C9">
        <w:rPr>
          <w:rFonts w:ascii="Times New Roman" w:hAnsi="Times New Roman" w:cs="Times New Roman"/>
        </w:rPr>
        <w:t xml:space="preserve"> and Gupta, eds., New York: PAJ,</w:t>
      </w:r>
    </w:p>
  </w:footnote>
  <w:footnote w:id="2">
    <w:p w14:paraId="425973B2" w14:textId="77777777" w:rsidR="00092DB8" w:rsidRPr="00116DAF" w:rsidRDefault="00092DB8">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In his notes Mouawad refers specifically to having been inspired by the distinctive father-son relationships of </w:t>
      </w:r>
      <w:r w:rsidRPr="00116DAF">
        <w:rPr>
          <w:rFonts w:ascii="Times New Roman" w:hAnsi="Times New Roman" w:cs="Times New Roman"/>
          <w:i/>
        </w:rPr>
        <w:t>Oedipus</w:t>
      </w:r>
      <w:r w:rsidRPr="00116DAF">
        <w:rPr>
          <w:rFonts w:ascii="Times New Roman" w:hAnsi="Times New Roman" w:cs="Times New Roman"/>
        </w:rPr>
        <w:t xml:space="preserve">, </w:t>
      </w:r>
      <w:r w:rsidRPr="00116DAF">
        <w:rPr>
          <w:rFonts w:ascii="Times New Roman" w:hAnsi="Times New Roman" w:cs="Times New Roman"/>
          <w:i/>
        </w:rPr>
        <w:t>Hamlet</w:t>
      </w:r>
      <w:r w:rsidRPr="00116DAF">
        <w:rPr>
          <w:rFonts w:ascii="Times New Roman" w:hAnsi="Times New Roman" w:cs="Times New Roman"/>
        </w:rPr>
        <w:t xml:space="preserve">, and </w:t>
      </w:r>
      <w:r w:rsidRPr="00116DAF">
        <w:rPr>
          <w:rFonts w:ascii="Times New Roman" w:hAnsi="Times New Roman" w:cs="Times New Roman"/>
          <w:i/>
        </w:rPr>
        <w:t>Idiot</w:t>
      </w:r>
      <w:r w:rsidRPr="00116DAF">
        <w:rPr>
          <w:rFonts w:ascii="Times New Roman" w:hAnsi="Times New Roman" w:cs="Times New Roman"/>
        </w:rPr>
        <w:t xml:space="preserve">. </w:t>
      </w:r>
      <w:proofErr w:type="spellStart"/>
      <w:r w:rsidRPr="00116DAF">
        <w:rPr>
          <w:rFonts w:ascii="Times New Roman" w:hAnsi="Times New Roman" w:cs="Times New Roman"/>
        </w:rPr>
        <w:t>Amé’s</w:t>
      </w:r>
      <w:proofErr w:type="spellEnd"/>
      <w:r w:rsidRPr="00116DAF">
        <w:rPr>
          <w:rFonts w:ascii="Times New Roman" w:hAnsi="Times New Roman" w:cs="Times New Roman"/>
        </w:rPr>
        <w:t xml:space="preserve"> murder of his father in </w:t>
      </w:r>
      <w:r w:rsidRPr="00116DAF">
        <w:rPr>
          <w:rFonts w:ascii="Times New Roman" w:hAnsi="Times New Roman" w:cs="Times New Roman"/>
          <w:b/>
          <w:i/>
        </w:rPr>
        <w:t>Scorched</w:t>
      </w:r>
      <w:r w:rsidRPr="00116DAF">
        <w:rPr>
          <w:rFonts w:ascii="Times New Roman" w:hAnsi="Times New Roman" w:cs="Times New Roman"/>
        </w:rPr>
        <w:t xml:space="preserve"> echoes that of Laius by Oedipus. </w:t>
      </w:r>
    </w:p>
  </w:footnote>
  <w:footnote w:id="3">
    <w:p w14:paraId="7CB8464E" w14:textId="77777777" w:rsidR="0061170B" w:rsidRPr="00116DAF" w:rsidRDefault="0061170B">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Fo</w:t>
      </w:r>
      <w:r w:rsidR="00CC030E">
        <w:rPr>
          <w:rFonts w:ascii="Times New Roman" w:hAnsi="Times New Roman" w:cs="Times New Roman"/>
        </w:rPr>
        <w:t xml:space="preserve">r example, extended soliloquys of elaborate poetic style </w:t>
      </w:r>
      <w:r w:rsidRPr="00116DAF">
        <w:rPr>
          <w:rFonts w:ascii="Times New Roman" w:hAnsi="Times New Roman" w:cs="Times New Roman"/>
        </w:rPr>
        <w:t>(</w:t>
      </w:r>
      <w:r w:rsidR="00CC030E">
        <w:rPr>
          <w:rFonts w:ascii="Times New Roman" w:hAnsi="Times New Roman" w:cs="Times New Roman"/>
        </w:rPr>
        <w:t xml:space="preserve">which </w:t>
      </w:r>
      <w:r w:rsidRPr="00116DAF">
        <w:rPr>
          <w:rFonts w:ascii="Times New Roman" w:hAnsi="Times New Roman" w:cs="Times New Roman"/>
        </w:rPr>
        <w:t>also recall western literary writers such as Racine</w:t>
      </w:r>
      <w:proofErr w:type="gramStart"/>
      <w:r w:rsidRPr="00116DAF">
        <w:rPr>
          <w:rFonts w:ascii="Times New Roman" w:hAnsi="Times New Roman" w:cs="Times New Roman"/>
        </w:rPr>
        <w:t xml:space="preserve">); </w:t>
      </w:r>
      <w:r w:rsidR="00CC030E">
        <w:rPr>
          <w:rFonts w:ascii="Times New Roman" w:hAnsi="Times New Roman" w:cs="Times New Roman"/>
        </w:rPr>
        <w:t xml:space="preserve"> t</w:t>
      </w:r>
      <w:r w:rsidRPr="00116DAF">
        <w:rPr>
          <w:rFonts w:ascii="Times New Roman" w:hAnsi="Times New Roman" w:cs="Times New Roman"/>
        </w:rPr>
        <w:t>he</w:t>
      </w:r>
      <w:proofErr w:type="gramEnd"/>
      <w:r w:rsidRPr="00116DAF">
        <w:rPr>
          <w:rFonts w:ascii="Times New Roman" w:hAnsi="Times New Roman" w:cs="Times New Roman"/>
        </w:rPr>
        <w:t xml:space="preserve"> multi-layered narrative and the </w:t>
      </w:r>
      <w:r w:rsidR="00CC030E">
        <w:rPr>
          <w:rFonts w:ascii="Times New Roman" w:hAnsi="Times New Roman" w:cs="Times New Roman"/>
        </w:rPr>
        <w:t>over-all length of each play.</w:t>
      </w:r>
    </w:p>
  </w:footnote>
  <w:footnote w:id="4">
    <w:p w14:paraId="446E2BF3" w14:textId="77777777" w:rsidR="007A6F0E" w:rsidRPr="00116DAF" w:rsidRDefault="007A6F0E">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The fact that these countries, and the villages visited by the characters, are either unnamed or referred to elliptically (i.e. “the pomegranate village”) is further evidence of </w:t>
      </w:r>
      <w:proofErr w:type="spellStart"/>
      <w:r w:rsidRPr="00116DAF">
        <w:rPr>
          <w:rFonts w:ascii="Times New Roman" w:hAnsi="Times New Roman" w:cs="Times New Roman"/>
        </w:rPr>
        <w:t>Mouawad’s</w:t>
      </w:r>
      <w:proofErr w:type="spellEnd"/>
      <w:r w:rsidRPr="00116DAF">
        <w:rPr>
          <w:rFonts w:ascii="Times New Roman" w:hAnsi="Times New Roman" w:cs="Times New Roman"/>
        </w:rPr>
        <w:t xml:space="preserve"> universalist orientation. </w:t>
      </w:r>
    </w:p>
  </w:footnote>
  <w:footnote w:id="5">
    <w:p w14:paraId="5198EECE" w14:textId="77777777" w:rsidR="00634711" w:rsidRPr="00116DAF" w:rsidRDefault="00634711">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w:t>
      </w:r>
      <w:proofErr w:type="spellStart"/>
      <w:r w:rsidRPr="00116DAF">
        <w:rPr>
          <w:rFonts w:ascii="Times New Roman" w:hAnsi="Times New Roman" w:cs="Times New Roman"/>
        </w:rPr>
        <w:t>Mouawad</w:t>
      </w:r>
      <w:r w:rsidR="00E60EC8">
        <w:rPr>
          <w:rFonts w:ascii="Times New Roman" w:hAnsi="Times New Roman" w:cs="Times New Roman"/>
        </w:rPr>
        <w:t>’s</w:t>
      </w:r>
      <w:proofErr w:type="spellEnd"/>
      <w:r w:rsidR="00E60EC8">
        <w:rPr>
          <w:rFonts w:ascii="Times New Roman" w:hAnsi="Times New Roman" w:cs="Times New Roman"/>
        </w:rPr>
        <w:t xml:space="preserve"> plays deal very deliberately and playfully with</w:t>
      </w:r>
      <w:r w:rsidRPr="00116DAF">
        <w:rPr>
          <w:rFonts w:ascii="Times New Roman" w:hAnsi="Times New Roman" w:cs="Times New Roman"/>
        </w:rPr>
        <w:t xml:space="preserve"> the importance</w:t>
      </w:r>
      <w:r w:rsidR="00E60EC8">
        <w:rPr>
          <w:rFonts w:ascii="Times New Roman" w:hAnsi="Times New Roman" w:cs="Times New Roman"/>
        </w:rPr>
        <w:t xml:space="preserve"> attached in most cultures to </w:t>
      </w:r>
      <w:r w:rsidR="00E60EC8" w:rsidRPr="00E60EC8">
        <w:rPr>
          <w:rFonts w:ascii="Times New Roman" w:hAnsi="Times New Roman" w:cs="Times New Roman"/>
          <w:i/>
        </w:rPr>
        <w:t>n</w:t>
      </w:r>
      <w:r w:rsidRPr="00116DAF">
        <w:rPr>
          <w:rFonts w:ascii="Times New Roman" w:hAnsi="Times New Roman" w:cs="Times New Roman"/>
          <w:i/>
        </w:rPr>
        <w:t>aming</w:t>
      </w:r>
      <w:r w:rsidRPr="00116DAF">
        <w:rPr>
          <w:rFonts w:ascii="Times New Roman" w:hAnsi="Times New Roman" w:cs="Times New Roman"/>
        </w:rPr>
        <w:t xml:space="preserve">. </w:t>
      </w:r>
      <w:r w:rsidR="00E60EC8">
        <w:rPr>
          <w:rFonts w:ascii="Times New Roman" w:hAnsi="Times New Roman" w:cs="Times New Roman"/>
        </w:rPr>
        <w:t>In his plays</w:t>
      </w:r>
      <w:r w:rsidRPr="00116DAF">
        <w:rPr>
          <w:rFonts w:ascii="Times New Roman" w:hAnsi="Times New Roman" w:cs="Times New Roman"/>
        </w:rPr>
        <w:t xml:space="preserve"> names are f</w:t>
      </w:r>
      <w:r w:rsidR="00E60EC8">
        <w:rPr>
          <w:rFonts w:ascii="Times New Roman" w:hAnsi="Times New Roman" w:cs="Times New Roman"/>
        </w:rPr>
        <w:t>luid and play a role in shifting identity</w:t>
      </w:r>
      <w:r w:rsidRPr="00116DAF">
        <w:rPr>
          <w:rFonts w:ascii="Times New Roman" w:hAnsi="Times New Roman" w:cs="Times New Roman"/>
        </w:rPr>
        <w:t xml:space="preserve">. Wilfrid relates that he and his unnamed lover each called the other by several different names during the act of sex; the names are of different cultural origins, as well. </w:t>
      </w:r>
    </w:p>
  </w:footnote>
  <w:footnote w:id="6">
    <w:p w14:paraId="730E3365" w14:textId="77777777" w:rsidR="00D371CF" w:rsidRPr="00116DAF" w:rsidRDefault="00D371CF">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w:t>
      </w:r>
      <w:r w:rsidR="00E60EC8">
        <w:rPr>
          <w:rFonts w:ascii="Times New Roman" w:hAnsi="Times New Roman" w:cs="Times New Roman"/>
        </w:rPr>
        <w:t>Hereditary r</w:t>
      </w:r>
      <w:r w:rsidRPr="00116DAF">
        <w:rPr>
          <w:rFonts w:ascii="Times New Roman" w:hAnsi="Times New Roman" w:cs="Times New Roman"/>
        </w:rPr>
        <w:t>oots are a primary aspect of identity, and a focus of much contention in the debates over the assimilation/accommodation debate which takes place in multicultural societies such as Canada and Franc</w:t>
      </w:r>
      <w:r w:rsidR="00E60EC8">
        <w:rPr>
          <w:rFonts w:ascii="Times New Roman" w:hAnsi="Times New Roman" w:cs="Times New Roman"/>
        </w:rPr>
        <w:t>e. In other societies, however, e</w:t>
      </w:r>
      <w:r w:rsidRPr="00116DAF">
        <w:rPr>
          <w:rFonts w:ascii="Times New Roman" w:hAnsi="Times New Roman" w:cs="Times New Roman"/>
        </w:rPr>
        <w:t xml:space="preserve">thnicity or faith is as fundamental </w:t>
      </w:r>
      <w:r w:rsidR="00E60EC8" w:rsidRPr="00116DAF">
        <w:rPr>
          <w:rFonts w:ascii="Times New Roman" w:hAnsi="Times New Roman" w:cs="Times New Roman"/>
        </w:rPr>
        <w:t xml:space="preserve">to identity </w:t>
      </w:r>
      <w:r w:rsidRPr="00116DAF">
        <w:rPr>
          <w:rFonts w:ascii="Times New Roman" w:hAnsi="Times New Roman" w:cs="Times New Roman"/>
        </w:rPr>
        <w:t xml:space="preserve">as family. </w:t>
      </w:r>
    </w:p>
  </w:footnote>
  <w:footnote w:id="7">
    <w:p w14:paraId="02D68C60" w14:textId="77777777" w:rsidR="00472E4C" w:rsidRPr="00116DAF" w:rsidRDefault="00472E4C">
      <w:pPr>
        <w:pStyle w:val="FootnoteText"/>
        <w:rPr>
          <w:rFonts w:ascii="Times New Roman" w:hAnsi="Times New Roman" w:cs="Times New Roman"/>
        </w:rPr>
      </w:pPr>
      <w:r w:rsidRPr="00116DAF">
        <w:rPr>
          <w:rStyle w:val="FootnoteReference"/>
          <w:rFonts w:ascii="Times New Roman" w:hAnsi="Times New Roman" w:cs="Times New Roman"/>
        </w:rPr>
        <w:footnoteRef/>
      </w:r>
      <w:r w:rsidR="00E60EC8">
        <w:rPr>
          <w:rFonts w:ascii="Times New Roman" w:hAnsi="Times New Roman" w:cs="Times New Roman"/>
        </w:rPr>
        <w:t xml:space="preserve"> T</w:t>
      </w:r>
      <w:r w:rsidRPr="00116DAF">
        <w:rPr>
          <w:rFonts w:ascii="Times New Roman" w:hAnsi="Times New Roman" w:cs="Times New Roman"/>
        </w:rPr>
        <w:t>h</w:t>
      </w:r>
      <w:r w:rsidR="00E60EC8">
        <w:rPr>
          <w:rFonts w:ascii="Times New Roman" w:hAnsi="Times New Roman" w:cs="Times New Roman"/>
        </w:rPr>
        <w:t xml:space="preserve">is is of particular interest because </w:t>
      </w:r>
      <w:proofErr w:type="gramStart"/>
      <w:r w:rsidR="00E60EC8">
        <w:rPr>
          <w:rFonts w:ascii="Times New Roman" w:hAnsi="Times New Roman" w:cs="Times New Roman"/>
        </w:rPr>
        <w:t xml:space="preserve">of  </w:t>
      </w:r>
      <w:proofErr w:type="spellStart"/>
      <w:r w:rsidRPr="00116DAF">
        <w:rPr>
          <w:rFonts w:ascii="Times New Roman" w:hAnsi="Times New Roman" w:cs="Times New Roman"/>
        </w:rPr>
        <w:t>Mouawad’s</w:t>
      </w:r>
      <w:proofErr w:type="spellEnd"/>
      <w:proofErr w:type="gramEnd"/>
      <w:r w:rsidRPr="00116DAF">
        <w:rPr>
          <w:rFonts w:ascii="Times New Roman" w:hAnsi="Times New Roman" w:cs="Times New Roman"/>
        </w:rPr>
        <w:t xml:space="preserve"> </w:t>
      </w:r>
      <w:r w:rsidR="00E60EC8">
        <w:rPr>
          <w:rFonts w:ascii="Times New Roman" w:hAnsi="Times New Roman" w:cs="Times New Roman"/>
        </w:rPr>
        <w:t xml:space="preserve"> own journey</w:t>
      </w:r>
      <w:r w:rsidRPr="00116DAF">
        <w:rPr>
          <w:rFonts w:ascii="Times New Roman" w:hAnsi="Times New Roman" w:cs="Times New Roman"/>
        </w:rPr>
        <w:t xml:space="preserve">. </w:t>
      </w:r>
      <w:r w:rsidR="00E60EC8">
        <w:rPr>
          <w:rFonts w:ascii="Times New Roman" w:hAnsi="Times New Roman" w:cs="Times New Roman"/>
        </w:rPr>
        <w:t>Raised in a</w:t>
      </w:r>
      <w:r w:rsidRPr="00116DAF">
        <w:rPr>
          <w:rFonts w:ascii="Times New Roman" w:hAnsi="Times New Roman" w:cs="Times New Roman"/>
        </w:rPr>
        <w:t xml:space="preserve"> </w:t>
      </w:r>
      <w:r w:rsidR="00E60EC8">
        <w:rPr>
          <w:rFonts w:ascii="Times New Roman" w:hAnsi="Times New Roman" w:cs="Times New Roman"/>
        </w:rPr>
        <w:t xml:space="preserve">Maronite Christian family, an historic religious minority in Lebanon, Mouawad emigrated as a child due to </w:t>
      </w:r>
      <w:r w:rsidRPr="00116DAF">
        <w:rPr>
          <w:rFonts w:ascii="Times New Roman" w:hAnsi="Times New Roman" w:cs="Times New Roman"/>
        </w:rPr>
        <w:t>sectarian violence. Mouawad seldom refers to rel</w:t>
      </w:r>
      <w:r w:rsidR="004271F0" w:rsidRPr="00116DAF">
        <w:rPr>
          <w:rFonts w:ascii="Times New Roman" w:hAnsi="Times New Roman" w:cs="Times New Roman"/>
        </w:rPr>
        <w:t>igion</w:t>
      </w:r>
      <w:r w:rsidR="00E60EC8">
        <w:rPr>
          <w:rFonts w:ascii="Times New Roman" w:hAnsi="Times New Roman" w:cs="Times New Roman"/>
        </w:rPr>
        <w:t xml:space="preserve">, and never by </w:t>
      </w:r>
      <w:proofErr w:type="gramStart"/>
      <w:r w:rsidR="00E60EC8">
        <w:rPr>
          <w:rFonts w:ascii="Times New Roman" w:hAnsi="Times New Roman" w:cs="Times New Roman"/>
        </w:rPr>
        <w:t>name,  in</w:t>
      </w:r>
      <w:proofErr w:type="gramEnd"/>
      <w:r w:rsidR="00E60EC8">
        <w:rPr>
          <w:rFonts w:ascii="Times New Roman" w:hAnsi="Times New Roman" w:cs="Times New Roman"/>
        </w:rPr>
        <w:t xml:space="preserve"> his plays; yet through actions such as Wilfrid’s ritual washing of his father’s corpse, he demonstrates his understanding of the social significance of religion.</w:t>
      </w:r>
    </w:p>
  </w:footnote>
  <w:footnote w:id="8">
    <w:p w14:paraId="7BD3FAE4" w14:textId="77777777" w:rsidR="00576637" w:rsidRPr="00116DAF" w:rsidRDefault="00576637">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Mouawad makes clear that this future, and their identities, will be shared and communal as well as individual. This can be taken as a strong statement in favour of </w:t>
      </w:r>
      <w:r w:rsidR="009E3BD4" w:rsidRPr="00116DAF">
        <w:rPr>
          <w:rFonts w:ascii="Times New Roman" w:hAnsi="Times New Roman" w:cs="Times New Roman"/>
        </w:rPr>
        <w:t xml:space="preserve">collectivist values over more extreme versions of libertarian individualism. In </w:t>
      </w:r>
      <w:proofErr w:type="gramStart"/>
      <w:r w:rsidR="009E3BD4" w:rsidRPr="00116DAF">
        <w:rPr>
          <w:rFonts w:ascii="Times New Roman" w:hAnsi="Times New Roman" w:cs="Times New Roman"/>
        </w:rPr>
        <w:t>fact</w:t>
      </w:r>
      <w:proofErr w:type="gramEnd"/>
      <w:r w:rsidR="009E3BD4" w:rsidRPr="00116DAF">
        <w:rPr>
          <w:rFonts w:ascii="Times New Roman" w:hAnsi="Times New Roman" w:cs="Times New Roman"/>
        </w:rPr>
        <w:t xml:space="preserve"> it is possible to view Western Europe, where Mouawad now principally works, as a bridge culture between the Middle East and North America. Clearly Mouawad is more comfortable on the bridge. In recent </w:t>
      </w:r>
      <w:proofErr w:type="gramStart"/>
      <w:r w:rsidR="009E3BD4" w:rsidRPr="00116DAF">
        <w:rPr>
          <w:rFonts w:ascii="Times New Roman" w:hAnsi="Times New Roman" w:cs="Times New Roman"/>
        </w:rPr>
        <w:t>statements</w:t>
      </w:r>
      <w:proofErr w:type="gramEnd"/>
      <w:r w:rsidR="009E3BD4" w:rsidRPr="00116DAF">
        <w:rPr>
          <w:rFonts w:ascii="Times New Roman" w:hAnsi="Times New Roman" w:cs="Times New Roman"/>
        </w:rPr>
        <w:t xml:space="preserve"> he has distanced himself from Francophone parochial sentiments in Québec. </w:t>
      </w:r>
    </w:p>
  </w:footnote>
  <w:footnote w:id="9">
    <w:p w14:paraId="0E4CE9A1" w14:textId="77777777" w:rsidR="00FE51C7" w:rsidRPr="00116DAF" w:rsidRDefault="00FE51C7">
      <w:pPr>
        <w:pStyle w:val="FootnoteText"/>
        <w:rPr>
          <w:rFonts w:ascii="Times New Roman" w:hAnsi="Times New Roman" w:cs="Times New Roman"/>
        </w:rPr>
      </w:pPr>
      <w:r w:rsidRPr="00116DAF">
        <w:rPr>
          <w:rStyle w:val="FootnoteReference"/>
          <w:rFonts w:ascii="Times New Roman" w:hAnsi="Times New Roman" w:cs="Times New Roman"/>
        </w:rPr>
        <w:footnoteRef/>
      </w:r>
      <w:r w:rsidRPr="00116DAF">
        <w:rPr>
          <w:rFonts w:ascii="Times New Roman" w:hAnsi="Times New Roman" w:cs="Times New Roman"/>
        </w:rPr>
        <w:t xml:space="preserve"> </w:t>
      </w:r>
      <w:proofErr w:type="spellStart"/>
      <w:r w:rsidRPr="00116DAF">
        <w:rPr>
          <w:rFonts w:ascii="Times New Roman" w:hAnsi="Times New Roman" w:cs="Times New Roman"/>
        </w:rPr>
        <w:t>Lebel’s</w:t>
      </w:r>
      <w:proofErr w:type="spellEnd"/>
      <w:r w:rsidRPr="00116DAF">
        <w:rPr>
          <w:rFonts w:ascii="Times New Roman" w:hAnsi="Times New Roman" w:cs="Times New Roman"/>
        </w:rPr>
        <w:t xml:space="preserve"> stalwart defense of tradition and values is an indication of </w:t>
      </w:r>
      <w:proofErr w:type="spellStart"/>
      <w:r w:rsidRPr="00116DAF">
        <w:rPr>
          <w:rFonts w:ascii="Times New Roman" w:hAnsi="Times New Roman" w:cs="Times New Roman"/>
        </w:rPr>
        <w:t>Mouawad’s</w:t>
      </w:r>
      <w:proofErr w:type="spellEnd"/>
      <w:r w:rsidRPr="00116DAF">
        <w:rPr>
          <w:rFonts w:ascii="Times New Roman" w:hAnsi="Times New Roman" w:cs="Times New Roman"/>
        </w:rPr>
        <w:t xml:space="preserve"> thesis that human values such as respect for elders</w:t>
      </w:r>
      <w:r w:rsidR="00670622" w:rsidRPr="00116DAF">
        <w:rPr>
          <w:rFonts w:ascii="Times New Roman" w:hAnsi="Times New Roman" w:cs="Times New Roman"/>
        </w:rPr>
        <w:t xml:space="preserve"> and self-sacrifice are essential in discovering the true self.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A563" w14:textId="77777777" w:rsidR="006766BB" w:rsidRPr="00116DAF" w:rsidRDefault="006766BB" w:rsidP="006766BB">
    <w:pPr>
      <w:spacing w:line="360" w:lineRule="auto"/>
      <w:jc w:val="center"/>
      <w:rPr>
        <w:rFonts w:ascii="Times New Roman" w:hAnsi="Times New Roman" w:cs="Times New Roman"/>
        <w:b/>
      </w:rPr>
    </w:pPr>
    <w:r w:rsidRPr="00116DAF">
      <w:rPr>
        <w:rFonts w:ascii="Times New Roman" w:hAnsi="Times New Roman" w:cs="Times New Roman"/>
        <w:b/>
      </w:rPr>
      <w:t xml:space="preserve">Performing Memory: </w:t>
    </w:r>
    <w:r>
      <w:rPr>
        <w:rFonts w:ascii="Times New Roman" w:hAnsi="Times New Roman" w:cs="Times New Roman"/>
        <w:b/>
      </w:rPr>
      <w:t>Contested</w:t>
    </w:r>
    <w:r w:rsidRPr="00116DAF">
      <w:rPr>
        <w:rFonts w:ascii="Times New Roman" w:hAnsi="Times New Roman" w:cs="Times New Roman"/>
        <w:b/>
      </w:rPr>
      <w:t xml:space="preserve"> Identities in the Work of Wajdi Mouawad</w:t>
    </w:r>
  </w:p>
  <w:p w14:paraId="10FBB3B1" w14:textId="77777777" w:rsidR="006766BB" w:rsidRDefault="006766BB">
    <w:pPr>
      <w:pStyle w:val="Header"/>
    </w:pPr>
  </w:p>
  <w:sdt>
    <w:sdtPr>
      <w:id w:val="-680654341"/>
      <w:docPartObj>
        <w:docPartGallery w:val="Page Numbers (Margins)"/>
        <w:docPartUnique/>
      </w:docPartObj>
    </w:sdtPr>
    <w:sdtEndPr/>
    <w:sdtContent>
      <w:p w14:paraId="232946EC" w14:textId="77777777" w:rsidR="006C337F" w:rsidRDefault="006C337F">
        <w:pPr>
          <w:pStyle w:val="Header"/>
        </w:pPr>
        <w:r>
          <w:rPr>
            <w:noProof/>
            <w:lang w:val="en-US"/>
          </w:rPr>
          <mc:AlternateContent>
            <mc:Choice Requires="wps">
              <w:drawing>
                <wp:anchor distT="0" distB="0" distL="114300" distR="114300" simplePos="0" relativeHeight="251659264" behindDoc="0" locked="0" layoutInCell="0" allowOverlap="1" wp14:anchorId="76DD2BA5" wp14:editId="1DE04B82">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A4656A4" w14:textId="77777777" w:rsidR="006C337F" w:rsidRDefault="006C337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E237F2" w:rsidRPr="00E237F2">
                                <w:rPr>
                                  <w:rFonts w:asciiTheme="majorHAnsi" w:eastAsiaTheme="majorEastAsia" w:hAnsiTheme="majorHAnsi" w:cstheme="majorBidi"/>
                                  <w:noProof/>
                                  <w:sz w:val="44"/>
                                  <w:szCs w:val="44"/>
                                </w:rPr>
                                <w:t>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C337F" w:rsidRDefault="006C337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6C6C75" w:rsidRPr="006C6C75">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05"/>
    <w:rsid w:val="00007928"/>
    <w:rsid w:val="00077B9B"/>
    <w:rsid w:val="00091E7A"/>
    <w:rsid w:val="00092DB8"/>
    <w:rsid w:val="000A1747"/>
    <w:rsid w:val="000A1EC0"/>
    <w:rsid w:val="00100E9C"/>
    <w:rsid w:val="00111CAC"/>
    <w:rsid w:val="00115315"/>
    <w:rsid w:val="00116DAF"/>
    <w:rsid w:val="0013552C"/>
    <w:rsid w:val="00174267"/>
    <w:rsid w:val="00192C56"/>
    <w:rsid w:val="001B217F"/>
    <w:rsid w:val="00204042"/>
    <w:rsid w:val="002227A8"/>
    <w:rsid w:val="00232540"/>
    <w:rsid w:val="0024519B"/>
    <w:rsid w:val="00253A6C"/>
    <w:rsid w:val="00265919"/>
    <w:rsid w:val="002B11CC"/>
    <w:rsid w:val="002B70E4"/>
    <w:rsid w:val="002F26CA"/>
    <w:rsid w:val="00394E88"/>
    <w:rsid w:val="00406FF6"/>
    <w:rsid w:val="004271F0"/>
    <w:rsid w:val="00472E4C"/>
    <w:rsid w:val="00482963"/>
    <w:rsid w:val="004B63A7"/>
    <w:rsid w:val="00550C0B"/>
    <w:rsid w:val="00576637"/>
    <w:rsid w:val="005F0DFD"/>
    <w:rsid w:val="0061170B"/>
    <w:rsid w:val="00626ECB"/>
    <w:rsid w:val="00634711"/>
    <w:rsid w:val="00670622"/>
    <w:rsid w:val="006766BB"/>
    <w:rsid w:val="0067718C"/>
    <w:rsid w:val="0069645D"/>
    <w:rsid w:val="006C337F"/>
    <w:rsid w:val="006C6C75"/>
    <w:rsid w:val="006D202D"/>
    <w:rsid w:val="00701A88"/>
    <w:rsid w:val="00725EED"/>
    <w:rsid w:val="00745F05"/>
    <w:rsid w:val="00746963"/>
    <w:rsid w:val="007714C9"/>
    <w:rsid w:val="007A6F0E"/>
    <w:rsid w:val="007A7F61"/>
    <w:rsid w:val="007F1343"/>
    <w:rsid w:val="00822439"/>
    <w:rsid w:val="00825AF4"/>
    <w:rsid w:val="0084067D"/>
    <w:rsid w:val="00841F78"/>
    <w:rsid w:val="00911BC3"/>
    <w:rsid w:val="00933B4A"/>
    <w:rsid w:val="0096042A"/>
    <w:rsid w:val="009778AA"/>
    <w:rsid w:val="009E3BD4"/>
    <w:rsid w:val="009E49E7"/>
    <w:rsid w:val="00A227E6"/>
    <w:rsid w:val="00A23241"/>
    <w:rsid w:val="00A34E88"/>
    <w:rsid w:val="00B9450E"/>
    <w:rsid w:val="00BE2907"/>
    <w:rsid w:val="00C055BE"/>
    <w:rsid w:val="00CC030E"/>
    <w:rsid w:val="00D371CF"/>
    <w:rsid w:val="00D51B87"/>
    <w:rsid w:val="00DB5290"/>
    <w:rsid w:val="00E1588C"/>
    <w:rsid w:val="00E237F2"/>
    <w:rsid w:val="00E52160"/>
    <w:rsid w:val="00E60EC8"/>
    <w:rsid w:val="00E867E6"/>
    <w:rsid w:val="00EB511A"/>
    <w:rsid w:val="00F079B3"/>
    <w:rsid w:val="00F2193A"/>
    <w:rsid w:val="00F91531"/>
    <w:rsid w:val="00F923C5"/>
    <w:rsid w:val="00FE51C7"/>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05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63A7"/>
    <w:rPr>
      <w:rFonts w:ascii="Garamond" w:hAnsi="Garamond"/>
      <w:sz w:val="24"/>
    </w:rPr>
  </w:style>
  <w:style w:type="paragraph" w:styleId="Heading1">
    <w:name w:val="heading 1"/>
    <w:basedOn w:val="Normal"/>
    <w:link w:val="Heading1Char"/>
    <w:uiPriority w:val="9"/>
    <w:qFormat/>
    <w:rsid w:val="00725EED"/>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4E88"/>
    <w:rPr>
      <w:sz w:val="20"/>
      <w:szCs w:val="20"/>
    </w:rPr>
  </w:style>
  <w:style w:type="character" w:customStyle="1" w:styleId="FootnoteTextChar">
    <w:name w:val="Footnote Text Char"/>
    <w:basedOn w:val="DefaultParagraphFont"/>
    <w:link w:val="FootnoteText"/>
    <w:uiPriority w:val="99"/>
    <w:semiHidden/>
    <w:rsid w:val="00394E88"/>
    <w:rPr>
      <w:rFonts w:ascii="Garamond" w:hAnsi="Garamond"/>
      <w:sz w:val="20"/>
      <w:szCs w:val="20"/>
    </w:rPr>
  </w:style>
  <w:style w:type="character" w:styleId="FootnoteReference">
    <w:name w:val="footnote reference"/>
    <w:basedOn w:val="DefaultParagraphFont"/>
    <w:uiPriority w:val="99"/>
    <w:semiHidden/>
    <w:unhideWhenUsed/>
    <w:rsid w:val="00394E88"/>
    <w:rPr>
      <w:vertAlign w:val="superscript"/>
    </w:rPr>
  </w:style>
  <w:style w:type="paragraph" w:styleId="Header">
    <w:name w:val="header"/>
    <w:basedOn w:val="Normal"/>
    <w:link w:val="HeaderChar"/>
    <w:uiPriority w:val="99"/>
    <w:unhideWhenUsed/>
    <w:rsid w:val="006C337F"/>
    <w:pPr>
      <w:tabs>
        <w:tab w:val="center" w:pos="4680"/>
        <w:tab w:val="right" w:pos="9360"/>
      </w:tabs>
    </w:pPr>
  </w:style>
  <w:style w:type="character" w:customStyle="1" w:styleId="HeaderChar">
    <w:name w:val="Header Char"/>
    <w:basedOn w:val="DefaultParagraphFont"/>
    <w:link w:val="Header"/>
    <w:uiPriority w:val="99"/>
    <w:rsid w:val="006C337F"/>
    <w:rPr>
      <w:rFonts w:ascii="Garamond" w:hAnsi="Garamond"/>
      <w:sz w:val="24"/>
    </w:rPr>
  </w:style>
  <w:style w:type="paragraph" w:styleId="Footer">
    <w:name w:val="footer"/>
    <w:basedOn w:val="Normal"/>
    <w:link w:val="FooterChar"/>
    <w:uiPriority w:val="99"/>
    <w:unhideWhenUsed/>
    <w:rsid w:val="006C337F"/>
    <w:pPr>
      <w:tabs>
        <w:tab w:val="center" w:pos="4680"/>
        <w:tab w:val="right" w:pos="9360"/>
      </w:tabs>
    </w:pPr>
  </w:style>
  <w:style w:type="character" w:customStyle="1" w:styleId="FooterChar">
    <w:name w:val="Footer Char"/>
    <w:basedOn w:val="DefaultParagraphFont"/>
    <w:link w:val="Footer"/>
    <w:uiPriority w:val="99"/>
    <w:rsid w:val="006C337F"/>
    <w:rPr>
      <w:rFonts w:ascii="Garamond" w:hAnsi="Garamond"/>
      <w:sz w:val="24"/>
    </w:rPr>
  </w:style>
  <w:style w:type="paragraph" w:styleId="BalloonText">
    <w:name w:val="Balloon Text"/>
    <w:basedOn w:val="Normal"/>
    <w:link w:val="BalloonTextChar"/>
    <w:uiPriority w:val="99"/>
    <w:semiHidden/>
    <w:unhideWhenUsed/>
    <w:rsid w:val="006C337F"/>
    <w:rPr>
      <w:rFonts w:ascii="Tahoma" w:hAnsi="Tahoma" w:cs="Tahoma"/>
      <w:sz w:val="16"/>
      <w:szCs w:val="16"/>
    </w:rPr>
  </w:style>
  <w:style w:type="character" w:customStyle="1" w:styleId="BalloonTextChar">
    <w:name w:val="Balloon Text Char"/>
    <w:basedOn w:val="DefaultParagraphFont"/>
    <w:link w:val="BalloonText"/>
    <w:uiPriority w:val="99"/>
    <w:semiHidden/>
    <w:rsid w:val="006C337F"/>
    <w:rPr>
      <w:rFonts w:ascii="Tahoma" w:hAnsi="Tahoma" w:cs="Tahoma"/>
      <w:sz w:val="16"/>
      <w:szCs w:val="16"/>
    </w:rPr>
  </w:style>
  <w:style w:type="paragraph" w:styleId="NoSpacing">
    <w:name w:val="No Spacing"/>
    <w:uiPriority w:val="1"/>
    <w:qFormat/>
    <w:rsid w:val="006766BB"/>
    <w:rPr>
      <w:rFonts w:ascii="Garamond" w:hAnsi="Garamond"/>
      <w:sz w:val="24"/>
    </w:rPr>
  </w:style>
  <w:style w:type="character" w:customStyle="1" w:styleId="Heading1Char">
    <w:name w:val="Heading 1 Char"/>
    <w:basedOn w:val="DefaultParagraphFont"/>
    <w:link w:val="Heading1"/>
    <w:uiPriority w:val="9"/>
    <w:rsid w:val="00725EED"/>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725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monde.fr/culture/article/2009/07/07/wajdi-"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6FA5-4D37-5A4C-A0D5-2017FA5B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3277</Words>
  <Characters>18685</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Acadia University</Company>
  <LinksUpToDate>false</LinksUpToDate>
  <CharactersWithSpaces>21919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Devine</dc:creator>
  <cp:lastModifiedBy>Michael Devine</cp:lastModifiedBy>
  <cp:revision>2</cp:revision>
  <dcterms:created xsi:type="dcterms:W3CDTF">2017-11-09T15:22:00Z</dcterms:created>
  <dcterms:modified xsi:type="dcterms:W3CDTF">2017-11-09T15:22:00Z</dcterms:modified>
</cp:coreProperties>
</file>